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AF25" w14:textId="77777777" w:rsidR="00D62C1D" w:rsidRPr="00D62C1D" w:rsidRDefault="00D62C1D" w:rsidP="00D62C1D">
      <w:pPr>
        <w:rPr>
          <w:b/>
          <w:bCs/>
        </w:rPr>
      </w:pPr>
      <w:r w:rsidRPr="00D62C1D">
        <w:rPr>
          <w:b/>
          <w:bCs/>
        </w:rPr>
        <w:t>Resume Development and Transferable Skills Translation Assignment</w:t>
      </w:r>
    </w:p>
    <w:p w14:paraId="5ACE364D" w14:textId="77777777" w:rsidR="00D62C1D" w:rsidRPr="00D62C1D" w:rsidRDefault="00D62C1D" w:rsidP="000E5FDD">
      <w:pPr>
        <w:spacing w:after="0"/>
        <w:rPr>
          <w:b/>
          <w:bCs/>
        </w:rPr>
      </w:pPr>
      <w:r w:rsidRPr="00D62C1D">
        <w:rPr>
          <w:b/>
          <w:bCs/>
        </w:rPr>
        <w:t>Purpose</w:t>
      </w:r>
    </w:p>
    <w:p w14:paraId="3406099B" w14:textId="77777777" w:rsidR="00D62C1D" w:rsidRPr="00D62C1D" w:rsidRDefault="00D62C1D" w:rsidP="000E5FDD">
      <w:pPr>
        <w:spacing w:after="0"/>
      </w:pPr>
      <w:r w:rsidRPr="00D62C1D">
        <w:t>The purpose of this assignment is to help students identify and communicate the transferable skills they have developed through academic coursework, campus involvement, employment, research, leadership, and experiential learning. Students will learn how to translate classroom and co-curricular experiences into professional language appropriate for resumes and future career opportunities.</w:t>
      </w:r>
    </w:p>
    <w:p w14:paraId="63879051" w14:textId="77777777" w:rsidR="000E5FDD" w:rsidRDefault="000E5FDD" w:rsidP="000E5FDD">
      <w:pPr>
        <w:spacing w:after="0"/>
        <w:rPr>
          <w:b/>
          <w:bCs/>
        </w:rPr>
      </w:pPr>
    </w:p>
    <w:p w14:paraId="54AD8DD0" w14:textId="5ABEC48F" w:rsidR="00D62C1D" w:rsidRPr="00D62C1D" w:rsidRDefault="00D62C1D" w:rsidP="000E5FDD">
      <w:pPr>
        <w:spacing w:after="0"/>
        <w:rPr>
          <w:b/>
          <w:bCs/>
        </w:rPr>
      </w:pPr>
      <w:r w:rsidRPr="00D62C1D">
        <w:rPr>
          <w:b/>
          <w:bCs/>
        </w:rPr>
        <w:t>Learning Outcomes</w:t>
      </w:r>
    </w:p>
    <w:p w14:paraId="212659C1" w14:textId="77777777" w:rsidR="00D62C1D" w:rsidRPr="00D62C1D" w:rsidRDefault="00D62C1D" w:rsidP="000E5FDD">
      <w:pPr>
        <w:spacing w:after="0"/>
      </w:pPr>
      <w:r w:rsidRPr="00D62C1D">
        <w:t>By completing this assignment, students will be able to:</w:t>
      </w:r>
    </w:p>
    <w:p w14:paraId="574DF7E3" w14:textId="77777777" w:rsidR="00D62C1D" w:rsidRPr="00D62C1D" w:rsidRDefault="00D62C1D" w:rsidP="000E5FDD">
      <w:pPr>
        <w:numPr>
          <w:ilvl w:val="0"/>
          <w:numId w:val="1"/>
        </w:numPr>
        <w:spacing w:after="0"/>
      </w:pPr>
      <w:r w:rsidRPr="00D62C1D">
        <w:t xml:space="preserve">Develop or revise a professional resume tailored to career interests. </w:t>
      </w:r>
    </w:p>
    <w:p w14:paraId="652B90D6" w14:textId="77777777" w:rsidR="00D62C1D" w:rsidRPr="00D62C1D" w:rsidRDefault="00D62C1D" w:rsidP="000E5FDD">
      <w:pPr>
        <w:numPr>
          <w:ilvl w:val="0"/>
          <w:numId w:val="1"/>
        </w:numPr>
        <w:spacing w:after="0"/>
      </w:pPr>
      <w:r w:rsidRPr="00D62C1D">
        <w:t xml:space="preserve">Identify transferable skills gained through academic and extracurricular experiences. </w:t>
      </w:r>
    </w:p>
    <w:p w14:paraId="5360459F" w14:textId="77777777" w:rsidR="00D62C1D" w:rsidRPr="00D62C1D" w:rsidRDefault="00D62C1D" w:rsidP="000E5FDD">
      <w:pPr>
        <w:numPr>
          <w:ilvl w:val="0"/>
          <w:numId w:val="1"/>
        </w:numPr>
        <w:spacing w:after="0"/>
      </w:pPr>
      <w:r w:rsidRPr="00D62C1D">
        <w:t xml:space="preserve">Translate course projects and experiences into workplace-relevant competencies. </w:t>
      </w:r>
    </w:p>
    <w:p w14:paraId="2F5BC379" w14:textId="77777777" w:rsidR="00D62C1D" w:rsidRPr="00D62C1D" w:rsidRDefault="00D62C1D" w:rsidP="000E5FDD">
      <w:pPr>
        <w:numPr>
          <w:ilvl w:val="0"/>
          <w:numId w:val="1"/>
        </w:numPr>
        <w:spacing w:after="0"/>
      </w:pPr>
      <w:r w:rsidRPr="00D62C1D">
        <w:t xml:space="preserve">Demonstrate professional written communication. </w:t>
      </w:r>
    </w:p>
    <w:p w14:paraId="6E66C335" w14:textId="77777777" w:rsidR="00D62C1D" w:rsidRPr="00D62C1D" w:rsidRDefault="00D62C1D" w:rsidP="000E5FDD">
      <w:pPr>
        <w:numPr>
          <w:ilvl w:val="0"/>
          <w:numId w:val="1"/>
        </w:numPr>
        <w:spacing w:after="0"/>
      </w:pPr>
      <w:r w:rsidRPr="00D62C1D">
        <w:t xml:space="preserve">Reflect on personal and professional skill development. </w:t>
      </w:r>
    </w:p>
    <w:p w14:paraId="4399E39C" w14:textId="77777777" w:rsidR="00D62C1D" w:rsidRDefault="00D62C1D" w:rsidP="000E5FDD">
      <w:pPr>
        <w:spacing w:after="0"/>
        <w:rPr>
          <w:b/>
          <w:bCs/>
        </w:rPr>
      </w:pPr>
    </w:p>
    <w:p w14:paraId="172EA1F1" w14:textId="6F239862" w:rsidR="00D62C1D" w:rsidRPr="00D62C1D" w:rsidRDefault="00D62C1D" w:rsidP="000E5FDD">
      <w:pPr>
        <w:spacing w:after="0"/>
        <w:rPr>
          <w:b/>
          <w:bCs/>
        </w:rPr>
      </w:pPr>
      <w:r w:rsidRPr="00D62C1D">
        <w:rPr>
          <w:b/>
          <w:bCs/>
        </w:rPr>
        <w:t>Assignment Overview</w:t>
      </w:r>
    </w:p>
    <w:p w14:paraId="73074F39" w14:textId="77777777" w:rsidR="00D62C1D" w:rsidRPr="00D62C1D" w:rsidRDefault="00D62C1D" w:rsidP="000E5FDD">
      <w:pPr>
        <w:spacing w:after="0"/>
      </w:pPr>
      <w:r w:rsidRPr="00D62C1D">
        <w:t>Students will create or revise a professional resume and complete a transferable skills reflection that connects academic experiences to career readiness competencies.</w:t>
      </w:r>
    </w:p>
    <w:p w14:paraId="7A773224" w14:textId="77777777" w:rsidR="00D62C1D" w:rsidRPr="00D62C1D" w:rsidRDefault="00D62C1D" w:rsidP="000E5FDD">
      <w:pPr>
        <w:spacing w:after="0"/>
      </w:pPr>
      <w:r w:rsidRPr="00D62C1D">
        <w:t>Students should consider how the following experiences demonstrate workplace skills:</w:t>
      </w:r>
    </w:p>
    <w:p w14:paraId="49CB99C5" w14:textId="77777777" w:rsidR="00D62C1D" w:rsidRPr="00D62C1D" w:rsidRDefault="00D62C1D" w:rsidP="000E5FDD">
      <w:pPr>
        <w:numPr>
          <w:ilvl w:val="0"/>
          <w:numId w:val="2"/>
        </w:numPr>
        <w:spacing w:after="0"/>
      </w:pPr>
      <w:r w:rsidRPr="00D62C1D">
        <w:t xml:space="preserve">Course assignments and projects </w:t>
      </w:r>
    </w:p>
    <w:p w14:paraId="22D6FCCD" w14:textId="77777777" w:rsidR="00D62C1D" w:rsidRPr="00D62C1D" w:rsidRDefault="00D62C1D" w:rsidP="000E5FDD">
      <w:pPr>
        <w:numPr>
          <w:ilvl w:val="0"/>
          <w:numId w:val="2"/>
        </w:numPr>
        <w:spacing w:after="0"/>
      </w:pPr>
      <w:r w:rsidRPr="00D62C1D">
        <w:t xml:space="preserve">Group work and collaboration </w:t>
      </w:r>
    </w:p>
    <w:p w14:paraId="2CACFCF8" w14:textId="77777777" w:rsidR="00D62C1D" w:rsidRPr="00D62C1D" w:rsidRDefault="00D62C1D" w:rsidP="000E5FDD">
      <w:pPr>
        <w:numPr>
          <w:ilvl w:val="0"/>
          <w:numId w:val="2"/>
        </w:numPr>
        <w:spacing w:after="0"/>
      </w:pPr>
      <w:r w:rsidRPr="00D62C1D">
        <w:t xml:space="preserve">Research experiences </w:t>
      </w:r>
    </w:p>
    <w:p w14:paraId="03718E4A" w14:textId="77777777" w:rsidR="00D62C1D" w:rsidRPr="00D62C1D" w:rsidRDefault="00D62C1D" w:rsidP="000E5FDD">
      <w:pPr>
        <w:numPr>
          <w:ilvl w:val="0"/>
          <w:numId w:val="2"/>
        </w:numPr>
        <w:spacing w:after="0"/>
      </w:pPr>
      <w:r w:rsidRPr="00D62C1D">
        <w:t xml:space="preserve">Presentations and public speaking </w:t>
      </w:r>
    </w:p>
    <w:p w14:paraId="366C5858" w14:textId="77777777" w:rsidR="00D62C1D" w:rsidRPr="00D62C1D" w:rsidRDefault="00D62C1D" w:rsidP="000E5FDD">
      <w:pPr>
        <w:numPr>
          <w:ilvl w:val="0"/>
          <w:numId w:val="2"/>
        </w:numPr>
        <w:spacing w:after="0"/>
      </w:pPr>
      <w:r w:rsidRPr="00D62C1D">
        <w:t xml:space="preserve">Leadership roles </w:t>
      </w:r>
    </w:p>
    <w:p w14:paraId="7585E8EE" w14:textId="77777777" w:rsidR="00D62C1D" w:rsidRPr="00D62C1D" w:rsidRDefault="00D62C1D" w:rsidP="000E5FDD">
      <w:pPr>
        <w:numPr>
          <w:ilvl w:val="0"/>
          <w:numId w:val="2"/>
        </w:numPr>
        <w:spacing w:after="0"/>
      </w:pPr>
      <w:r w:rsidRPr="00D62C1D">
        <w:t xml:space="preserve">Technical competencies </w:t>
      </w:r>
    </w:p>
    <w:p w14:paraId="2D45DECF" w14:textId="77777777" w:rsidR="00D62C1D" w:rsidRPr="00D62C1D" w:rsidRDefault="00D62C1D" w:rsidP="000E5FDD">
      <w:pPr>
        <w:numPr>
          <w:ilvl w:val="0"/>
          <w:numId w:val="2"/>
        </w:numPr>
        <w:spacing w:after="0"/>
      </w:pPr>
      <w:r w:rsidRPr="00D62C1D">
        <w:t xml:space="preserve">Employment or internships </w:t>
      </w:r>
    </w:p>
    <w:p w14:paraId="6C8177D9" w14:textId="77777777" w:rsidR="00D62C1D" w:rsidRPr="00D62C1D" w:rsidRDefault="00D62C1D" w:rsidP="000E5FDD">
      <w:pPr>
        <w:numPr>
          <w:ilvl w:val="0"/>
          <w:numId w:val="2"/>
        </w:numPr>
        <w:spacing w:after="0"/>
      </w:pPr>
      <w:r w:rsidRPr="00D62C1D">
        <w:t xml:space="preserve">Volunteer or service activities </w:t>
      </w:r>
    </w:p>
    <w:p w14:paraId="3DDFB911" w14:textId="77777777" w:rsidR="00D62C1D" w:rsidRPr="00D62C1D" w:rsidRDefault="00D62C1D" w:rsidP="000E5FDD">
      <w:pPr>
        <w:numPr>
          <w:ilvl w:val="0"/>
          <w:numId w:val="2"/>
        </w:numPr>
        <w:spacing w:after="0"/>
      </w:pPr>
      <w:r w:rsidRPr="00D62C1D">
        <w:t xml:space="preserve">Student organization involvement </w:t>
      </w:r>
    </w:p>
    <w:p w14:paraId="1766B2F7" w14:textId="77777777" w:rsidR="00D62C1D" w:rsidRDefault="00D62C1D" w:rsidP="000E5FDD">
      <w:pPr>
        <w:spacing w:after="0"/>
        <w:rPr>
          <w:b/>
          <w:bCs/>
        </w:rPr>
      </w:pPr>
    </w:p>
    <w:p w14:paraId="0296980C" w14:textId="77777777" w:rsidR="00EB203D" w:rsidRDefault="00EB203D" w:rsidP="000E5FDD">
      <w:pPr>
        <w:spacing w:after="0"/>
        <w:rPr>
          <w:b/>
          <w:bCs/>
        </w:rPr>
      </w:pPr>
    </w:p>
    <w:p w14:paraId="3738C1F7" w14:textId="77777777" w:rsidR="00EB203D" w:rsidRDefault="00EB203D" w:rsidP="000E5FDD">
      <w:pPr>
        <w:spacing w:after="0"/>
        <w:rPr>
          <w:b/>
          <w:bCs/>
        </w:rPr>
      </w:pPr>
    </w:p>
    <w:p w14:paraId="23D867B0" w14:textId="77777777" w:rsidR="00EB203D" w:rsidRDefault="00EB203D" w:rsidP="000E5FDD">
      <w:pPr>
        <w:spacing w:after="0"/>
        <w:rPr>
          <w:b/>
          <w:bCs/>
        </w:rPr>
      </w:pPr>
    </w:p>
    <w:p w14:paraId="7F7140D9" w14:textId="1775F8D9" w:rsidR="00D62C1D" w:rsidRPr="00D62C1D" w:rsidRDefault="00D62C1D" w:rsidP="000E5FDD">
      <w:pPr>
        <w:spacing w:after="0"/>
        <w:rPr>
          <w:b/>
          <w:bCs/>
        </w:rPr>
      </w:pPr>
      <w:r w:rsidRPr="00D62C1D">
        <w:rPr>
          <w:b/>
          <w:bCs/>
        </w:rPr>
        <w:lastRenderedPageBreak/>
        <w:t>Assignment Components</w:t>
      </w:r>
    </w:p>
    <w:p w14:paraId="7933FEB1" w14:textId="77777777" w:rsidR="000E5FDD" w:rsidRDefault="000E5FDD" w:rsidP="000E5FDD">
      <w:pPr>
        <w:spacing w:after="0"/>
        <w:rPr>
          <w:b/>
          <w:bCs/>
        </w:rPr>
      </w:pPr>
    </w:p>
    <w:p w14:paraId="36D1B4B3" w14:textId="35402764" w:rsidR="00D62C1D" w:rsidRPr="00D62C1D" w:rsidRDefault="00D62C1D" w:rsidP="000E5FDD">
      <w:pPr>
        <w:spacing w:after="0"/>
        <w:rPr>
          <w:b/>
          <w:bCs/>
        </w:rPr>
      </w:pPr>
      <w:r w:rsidRPr="00D62C1D">
        <w:rPr>
          <w:b/>
          <w:bCs/>
        </w:rPr>
        <w:t>Part 1: Professional Resume</w:t>
      </w:r>
    </w:p>
    <w:p w14:paraId="260E1836" w14:textId="77777777" w:rsidR="00D62C1D" w:rsidRPr="00D62C1D" w:rsidRDefault="00D62C1D" w:rsidP="000E5FDD">
      <w:pPr>
        <w:spacing w:after="0"/>
      </w:pPr>
      <w:r w:rsidRPr="00D62C1D">
        <w:t>Students will create or revise a professional resume that highlights:</w:t>
      </w:r>
    </w:p>
    <w:p w14:paraId="05C399A6" w14:textId="77777777" w:rsidR="00D62C1D" w:rsidRPr="00D62C1D" w:rsidRDefault="00D62C1D" w:rsidP="000E5FDD">
      <w:pPr>
        <w:numPr>
          <w:ilvl w:val="0"/>
          <w:numId w:val="3"/>
        </w:numPr>
        <w:spacing w:after="0"/>
      </w:pPr>
      <w:r w:rsidRPr="00D62C1D">
        <w:t xml:space="preserve">Education </w:t>
      </w:r>
    </w:p>
    <w:p w14:paraId="3BEA3A77" w14:textId="77777777" w:rsidR="00D62C1D" w:rsidRPr="00D62C1D" w:rsidRDefault="00D62C1D" w:rsidP="000E5FDD">
      <w:pPr>
        <w:numPr>
          <w:ilvl w:val="0"/>
          <w:numId w:val="3"/>
        </w:numPr>
        <w:spacing w:after="0"/>
      </w:pPr>
      <w:r w:rsidRPr="00D62C1D">
        <w:t xml:space="preserve">Relevant coursework </w:t>
      </w:r>
    </w:p>
    <w:p w14:paraId="23D1B3CF" w14:textId="77777777" w:rsidR="00D62C1D" w:rsidRPr="00D62C1D" w:rsidRDefault="00D62C1D" w:rsidP="000E5FDD">
      <w:pPr>
        <w:numPr>
          <w:ilvl w:val="0"/>
          <w:numId w:val="3"/>
        </w:numPr>
        <w:spacing w:after="0"/>
      </w:pPr>
      <w:r w:rsidRPr="00D62C1D">
        <w:t xml:space="preserve">Skills </w:t>
      </w:r>
    </w:p>
    <w:p w14:paraId="3EEBD81A" w14:textId="77777777" w:rsidR="00D62C1D" w:rsidRPr="00D62C1D" w:rsidRDefault="00D62C1D" w:rsidP="000E5FDD">
      <w:pPr>
        <w:numPr>
          <w:ilvl w:val="0"/>
          <w:numId w:val="3"/>
        </w:numPr>
        <w:spacing w:after="0"/>
      </w:pPr>
      <w:r w:rsidRPr="00D62C1D">
        <w:t xml:space="preserve">Academic projects </w:t>
      </w:r>
    </w:p>
    <w:p w14:paraId="78CE375B" w14:textId="77777777" w:rsidR="00D62C1D" w:rsidRPr="00D62C1D" w:rsidRDefault="00D62C1D" w:rsidP="000E5FDD">
      <w:pPr>
        <w:numPr>
          <w:ilvl w:val="0"/>
          <w:numId w:val="3"/>
        </w:numPr>
        <w:spacing w:after="0"/>
      </w:pPr>
      <w:r w:rsidRPr="00D62C1D">
        <w:t xml:space="preserve">Work experience </w:t>
      </w:r>
    </w:p>
    <w:p w14:paraId="1A2E9D11" w14:textId="77777777" w:rsidR="00D62C1D" w:rsidRPr="00D62C1D" w:rsidRDefault="00D62C1D" w:rsidP="000E5FDD">
      <w:pPr>
        <w:numPr>
          <w:ilvl w:val="0"/>
          <w:numId w:val="3"/>
        </w:numPr>
        <w:spacing w:after="0"/>
      </w:pPr>
      <w:r w:rsidRPr="00D62C1D">
        <w:t xml:space="preserve">Leadership and involvement </w:t>
      </w:r>
    </w:p>
    <w:p w14:paraId="094C4429" w14:textId="77777777" w:rsidR="00D62C1D" w:rsidRPr="00D62C1D" w:rsidRDefault="00D62C1D" w:rsidP="000E5FDD">
      <w:pPr>
        <w:numPr>
          <w:ilvl w:val="0"/>
          <w:numId w:val="3"/>
        </w:numPr>
        <w:spacing w:after="0"/>
      </w:pPr>
      <w:r w:rsidRPr="00D62C1D">
        <w:t xml:space="preserve">Research or technical experience </w:t>
      </w:r>
    </w:p>
    <w:p w14:paraId="4DDF8819" w14:textId="77777777" w:rsidR="00D62C1D" w:rsidRPr="00D62C1D" w:rsidRDefault="00D62C1D" w:rsidP="000E5FDD">
      <w:pPr>
        <w:numPr>
          <w:ilvl w:val="0"/>
          <w:numId w:val="3"/>
        </w:numPr>
        <w:spacing w:after="0"/>
      </w:pPr>
      <w:r w:rsidRPr="00D62C1D">
        <w:t xml:space="preserve">Volunteer or service activities </w:t>
      </w:r>
    </w:p>
    <w:p w14:paraId="3BFB972B" w14:textId="77777777" w:rsidR="00D62C1D" w:rsidRDefault="00D62C1D" w:rsidP="000E5FDD">
      <w:pPr>
        <w:spacing w:after="0"/>
        <w:rPr>
          <w:b/>
          <w:bCs/>
        </w:rPr>
      </w:pPr>
    </w:p>
    <w:p w14:paraId="7BB2BF25" w14:textId="77777777" w:rsidR="000E5FDD" w:rsidRDefault="00D62C1D" w:rsidP="000E5FDD">
      <w:pPr>
        <w:spacing w:after="0"/>
        <w:rPr>
          <w:b/>
          <w:bCs/>
        </w:rPr>
      </w:pPr>
      <w:r w:rsidRPr="00D62C1D">
        <w:rPr>
          <w:b/>
          <w:bCs/>
        </w:rPr>
        <w:t>Resume Expectations</w:t>
      </w:r>
    </w:p>
    <w:p w14:paraId="0D2F52B3" w14:textId="047AF26C" w:rsidR="00D62C1D" w:rsidRPr="00D62C1D" w:rsidRDefault="00D62C1D" w:rsidP="000E5FDD">
      <w:pPr>
        <w:spacing w:after="0"/>
      </w:pPr>
      <w:r w:rsidRPr="00D62C1D">
        <w:t>The resume should:</w:t>
      </w:r>
    </w:p>
    <w:p w14:paraId="6B8455E5" w14:textId="77777777" w:rsidR="00D62C1D" w:rsidRPr="00D62C1D" w:rsidRDefault="00D62C1D" w:rsidP="000E5FDD">
      <w:pPr>
        <w:numPr>
          <w:ilvl w:val="0"/>
          <w:numId w:val="4"/>
        </w:numPr>
        <w:spacing w:after="0"/>
      </w:pPr>
      <w:r w:rsidRPr="00D62C1D">
        <w:t xml:space="preserve">Be one page (unless otherwise approved) </w:t>
      </w:r>
    </w:p>
    <w:p w14:paraId="4EE02D39" w14:textId="77777777" w:rsidR="00D62C1D" w:rsidRPr="00D62C1D" w:rsidRDefault="00D62C1D" w:rsidP="000E5FDD">
      <w:pPr>
        <w:numPr>
          <w:ilvl w:val="0"/>
          <w:numId w:val="4"/>
        </w:numPr>
        <w:spacing w:after="0"/>
      </w:pPr>
      <w:r w:rsidRPr="00D62C1D">
        <w:t xml:space="preserve">Use professional formatting and organization </w:t>
      </w:r>
    </w:p>
    <w:p w14:paraId="0933C771" w14:textId="77777777" w:rsidR="00D62C1D" w:rsidRPr="00D62C1D" w:rsidRDefault="00D62C1D" w:rsidP="000E5FDD">
      <w:pPr>
        <w:numPr>
          <w:ilvl w:val="0"/>
          <w:numId w:val="4"/>
        </w:numPr>
        <w:spacing w:after="0"/>
      </w:pPr>
      <w:r w:rsidRPr="00D62C1D">
        <w:t xml:space="preserve">Include clear action-oriented bullet points </w:t>
      </w:r>
    </w:p>
    <w:p w14:paraId="2276E476" w14:textId="77777777" w:rsidR="00D62C1D" w:rsidRPr="00D62C1D" w:rsidRDefault="00D62C1D" w:rsidP="000E5FDD">
      <w:pPr>
        <w:numPr>
          <w:ilvl w:val="0"/>
          <w:numId w:val="4"/>
        </w:numPr>
        <w:spacing w:after="0"/>
      </w:pPr>
      <w:r w:rsidRPr="00D62C1D">
        <w:t xml:space="preserve">Demonstrate strong grammar, spelling, and professionalism </w:t>
      </w:r>
    </w:p>
    <w:p w14:paraId="4627555D" w14:textId="77777777" w:rsidR="00D62C1D" w:rsidRDefault="00D62C1D" w:rsidP="000E5FDD">
      <w:pPr>
        <w:numPr>
          <w:ilvl w:val="0"/>
          <w:numId w:val="4"/>
        </w:numPr>
        <w:spacing w:after="0"/>
      </w:pPr>
      <w:r w:rsidRPr="00D62C1D">
        <w:t xml:space="preserve">Be tailored toward a career field, internship, graduate program, or professional interest area </w:t>
      </w:r>
    </w:p>
    <w:p w14:paraId="5C00D83C" w14:textId="7C28AAE0" w:rsidR="00A10D5B" w:rsidRPr="00D62C1D" w:rsidRDefault="00A10D5B" w:rsidP="000E5FDD">
      <w:pPr>
        <w:spacing w:after="0"/>
        <w:rPr>
          <w:i/>
          <w:iCs/>
        </w:rPr>
      </w:pPr>
      <w:r w:rsidRPr="00A10D5B">
        <w:rPr>
          <w:i/>
          <w:iCs/>
        </w:rPr>
        <w:t xml:space="preserve">* Aggie Career Studio </w:t>
      </w:r>
      <w:r>
        <w:rPr>
          <w:i/>
          <w:iCs/>
        </w:rPr>
        <w:t xml:space="preserve">is available to </w:t>
      </w:r>
      <w:r w:rsidRPr="00A10D5B">
        <w:rPr>
          <w:i/>
          <w:iCs/>
        </w:rPr>
        <w:t>provide resume reviews.</w:t>
      </w:r>
    </w:p>
    <w:p w14:paraId="4AFA348F" w14:textId="77777777" w:rsidR="00D62C1D" w:rsidRDefault="00D62C1D" w:rsidP="000E5FDD">
      <w:pPr>
        <w:spacing w:after="0"/>
        <w:rPr>
          <w:b/>
          <w:bCs/>
        </w:rPr>
      </w:pPr>
    </w:p>
    <w:p w14:paraId="77446EB3" w14:textId="3DE3106F" w:rsidR="00D62C1D" w:rsidRPr="00D62C1D" w:rsidRDefault="00D62C1D" w:rsidP="000E5FDD">
      <w:pPr>
        <w:spacing w:after="0"/>
        <w:rPr>
          <w:b/>
          <w:bCs/>
        </w:rPr>
      </w:pPr>
      <w:r w:rsidRPr="00D62C1D">
        <w:rPr>
          <w:b/>
          <w:bCs/>
        </w:rPr>
        <w:t>Part 2: Skills Translation Worksheet</w:t>
      </w:r>
    </w:p>
    <w:p w14:paraId="1757BF58" w14:textId="77777777" w:rsidR="00D62C1D" w:rsidRPr="00D62C1D" w:rsidRDefault="00D62C1D" w:rsidP="000E5FDD">
      <w:pPr>
        <w:spacing w:after="0"/>
      </w:pPr>
      <w:r w:rsidRPr="00D62C1D">
        <w:t>Students will complete a transferable skills worksheet that connects academic and campus experiences to workplace competencies.</w:t>
      </w:r>
    </w:p>
    <w:p w14:paraId="5911BCB3" w14:textId="77777777" w:rsidR="00D62C1D" w:rsidRPr="00D62C1D" w:rsidRDefault="00D62C1D" w:rsidP="000E5FDD">
      <w:pPr>
        <w:spacing w:after="0"/>
      </w:pPr>
      <w:r w:rsidRPr="00D62C1D">
        <w:t>Students should include at least:</w:t>
      </w:r>
    </w:p>
    <w:p w14:paraId="18810503" w14:textId="77777777" w:rsidR="00D62C1D" w:rsidRPr="00D62C1D" w:rsidRDefault="00D62C1D" w:rsidP="000E5FDD">
      <w:pPr>
        <w:numPr>
          <w:ilvl w:val="0"/>
          <w:numId w:val="5"/>
        </w:numPr>
        <w:spacing w:after="0"/>
      </w:pPr>
      <w:r w:rsidRPr="00D62C1D">
        <w:t xml:space="preserve">3 academic experiences </w:t>
      </w:r>
    </w:p>
    <w:p w14:paraId="28A9F060" w14:textId="77777777" w:rsidR="00D62C1D" w:rsidRPr="00D62C1D" w:rsidRDefault="00D62C1D" w:rsidP="000E5FDD">
      <w:pPr>
        <w:numPr>
          <w:ilvl w:val="0"/>
          <w:numId w:val="5"/>
        </w:numPr>
        <w:spacing w:after="0"/>
      </w:pPr>
      <w:r w:rsidRPr="00D62C1D">
        <w:t xml:space="preserve">2 co-curricular or leadership experiences </w:t>
      </w:r>
    </w:p>
    <w:p w14:paraId="1A7753C4" w14:textId="77777777" w:rsidR="00D62C1D" w:rsidRDefault="00D62C1D" w:rsidP="000E5FDD">
      <w:pPr>
        <w:numPr>
          <w:ilvl w:val="0"/>
          <w:numId w:val="5"/>
        </w:numPr>
        <w:spacing w:after="0"/>
      </w:pPr>
      <w:r w:rsidRPr="00D62C1D">
        <w:t xml:space="preserve">2 transferable skills connected to each experience </w:t>
      </w:r>
    </w:p>
    <w:p w14:paraId="6DFA4A51" w14:textId="77777777" w:rsidR="00CE3EAC" w:rsidRDefault="00CE3EAC" w:rsidP="000E5FDD">
      <w:pPr>
        <w:spacing w:after="0"/>
      </w:pPr>
    </w:p>
    <w:p w14:paraId="29FED230" w14:textId="77777777" w:rsidR="00CE3EAC" w:rsidRPr="00D62C1D" w:rsidRDefault="00CE3EAC" w:rsidP="000E5FDD">
      <w:pPr>
        <w:spacing w:after="0"/>
        <w:rPr>
          <w:b/>
          <w:bCs/>
        </w:rPr>
      </w:pPr>
      <w:r w:rsidRPr="00D62C1D">
        <w:rPr>
          <w:b/>
          <w:bCs/>
        </w:rPr>
        <w:t>Students Must Identify: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1"/>
        <w:gridCol w:w="2520"/>
        <w:gridCol w:w="4529"/>
      </w:tblGrid>
      <w:tr w:rsidR="00CE3EAC" w:rsidRPr="00CE3EAC" w14:paraId="4667D6E8" w14:textId="77777777" w:rsidTr="00CE3EAC">
        <w:trPr>
          <w:tblHeader/>
          <w:tblCellSpacing w:w="15" w:type="dxa"/>
        </w:trPr>
        <w:tc>
          <w:tcPr>
            <w:tcW w:w="0" w:type="auto"/>
            <w:vAlign w:val="center"/>
            <w:hideMark/>
          </w:tcPr>
          <w:p w14:paraId="68D0909F" w14:textId="77777777" w:rsidR="00CE3EAC" w:rsidRPr="00CE3EAC" w:rsidRDefault="00CE3EAC" w:rsidP="000E5FDD">
            <w:pPr>
              <w:spacing w:after="0"/>
              <w:rPr>
                <w:b/>
                <w:bCs/>
              </w:rPr>
            </w:pPr>
            <w:r w:rsidRPr="00CE3EAC">
              <w:rPr>
                <w:b/>
                <w:bCs/>
              </w:rPr>
              <w:t>Academic or Campus Experience</w:t>
            </w:r>
          </w:p>
        </w:tc>
        <w:tc>
          <w:tcPr>
            <w:tcW w:w="0" w:type="auto"/>
            <w:vAlign w:val="center"/>
            <w:hideMark/>
          </w:tcPr>
          <w:p w14:paraId="244910B6" w14:textId="77777777" w:rsidR="00CE3EAC" w:rsidRPr="00CE3EAC" w:rsidRDefault="00CE3EAC" w:rsidP="000E5FDD">
            <w:pPr>
              <w:spacing w:after="0"/>
              <w:rPr>
                <w:b/>
                <w:bCs/>
              </w:rPr>
            </w:pPr>
            <w:r w:rsidRPr="00CE3EAC">
              <w:rPr>
                <w:b/>
                <w:bCs/>
              </w:rPr>
              <w:t>Skills Developed</w:t>
            </w:r>
          </w:p>
        </w:tc>
        <w:tc>
          <w:tcPr>
            <w:tcW w:w="0" w:type="auto"/>
            <w:vAlign w:val="center"/>
            <w:hideMark/>
          </w:tcPr>
          <w:p w14:paraId="2212CDA4" w14:textId="77777777" w:rsidR="00CE3EAC" w:rsidRPr="00CE3EAC" w:rsidRDefault="00CE3EAC" w:rsidP="000E5FDD">
            <w:pPr>
              <w:spacing w:after="0"/>
              <w:rPr>
                <w:b/>
                <w:bCs/>
              </w:rPr>
            </w:pPr>
            <w:r w:rsidRPr="00CE3EAC">
              <w:rPr>
                <w:b/>
                <w:bCs/>
              </w:rPr>
              <w:t>Workplace Relevance</w:t>
            </w:r>
          </w:p>
        </w:tc>
      </w:tr>
      <w:tr w:rsidR="00CE3EAC" w:rsidRPr="00CE3EAC" w14:paraId="17AE53AD" w14:textId="77777777" w:rsidTr="00CE3EAC">
        <w:trPr>
          <w:tblCellSpacing w:w="15" w:type="dxa"/>
        </w:trPr>
        <w:tc>
          <w:tcPr>
            <w:tcW w:w="0" w:type="auto"/>
            <w:vAlign w:val="center"/>
            <w:hideMark/>
          </w:tcPr>
          <w:p w14:paraId="18AC6351" w14:textId="77777777" w:rsidR="00CE3EAC" w:rsidRPr="00CE3EAC" w:rsidRDefault="00CE3EAC" w:rsidP="000E5FDD">
            <w:pPr>
              <w:spacing w:after="0"/>
            </w:pPr>
            <w:r w:rsidRPr="00CE3EAC">
              <w:t>Senior Capstone Project</w:t>
            </w:r>
          </w:p>
        </w:tc>
        <w:tc>
          <w:tcPr>
            <w:tcW w:w="0" w:type="auto"/>
            <w:vAlign w:val="center"/>
            <w:hideMark/>
          </w:tcPr>
          <w:p w14:paraId="286AD685" w14:textId="77777777" w:rsidR="00CE3EAC" w:rsidRPr="00CE3EAC" w:rsidRDefault="00CE3EAC" w:rsidP="000E5FDD">
            <w:pPr>
              <w:spacing w:after="0"/>
            </w:pPr>
            <w:r w:rsidRPr="00CE3EAC">
              <w:t>Project management, critical thinking</w:t>
            </w:r>
          </w:p>
        </w:tc>
        <w:tc>
          <w:tcPr>
            <w:tcW w:w="0" w:type="auto"/>
            <w:vAlign w:val="center"/>
            <w:hideMark/>
          </w:tcPr>
          <w:p w14:paraId="25B479B8" w14:textId="77777777" w:rsidR="00CE3EAC" w:rsidRPr="00CE3EAC" w:rsidRDefault="00CE3EAC" w:rsidP="000E5FDD">
            <w:pPr>
              <w:spacing w:after="0"/>
            </w:pPr>
            <w:r w:rsidRPr="00CE3EAC">
              <w:t>Managing complex assignments, meeting deadlines, and solving workplace problems</w:t>
            </w:r>
          </w:p>
        </w:tc>
      </w:tr>
    </w:tbl>
    <w:p w14:paraId="11B583E4" w14:textId="77777777" w:rsidR="00CE3EAC" w:rsidRPr="00D62C1D" w:rsidRDefault="00CE3EAC" w:rsidP="000E5FDD">
      <w:pPr>
        <w:spacing w:after="0"/>
      </w:pPr>
    </w:p>
    <w:p w14:paraId="57026A24" w14:textId="77777777" w:rsidR="00CE3EAC" w:rsidRPr="00D62C1D" w:rsidRDefault="00CE3EAC" w:rsidP="000E5FDD">
      <w:pPr>
        <w:spacing w:after="0"/>
      </w:pPr>
      <w:r w:rsidRPr="00D62C1D">
        <w:t>Students should include at least:</w:t>
      </w:r>
    </w:p>
    <w:p w14:paraId="12AECF9B" w14:textId="77777777" w:rsidR="00CE3EAC" w:rsidRPr="00D62C1D" w:rsidRDefault="00CE3EAC" w:rsidP="000E5FDD">
      <w:pPr>
        <w:numPr>
          <w:ilvl w:val="0"/>
          <w:numId w:val="5"/>
        </w:numPr>
        <w:spacing w:after="0"/>
      </w:pPr>
      <w:r w:rsidRPr="00D62C1D">
        <w:t xml:space="preserve">3 academic experiences </w:t>
      </w:r>
    </w:p>
    <w:p w14:paraId="575F2FB2" w14:textId="77777777" w:rsidR="00CE3EAC" w:rsidRPr="00D62C1D" w:rsidRDefault="00CE3EAC" w:rsidP="000E5FDD">
      <w:pPr>
        <w:numPr>
          <w:ilvl w:val="0"/>
          <w:numId w:val="5"/>
        </w:numPr>
        <w:spacing w:after="0"/>
      </w:pPr>
      <w:r w:rsidRPr="00D62C1D">
        <w:t xml:space="preserve">2 co-curricular or leadership experiences </w:t>
      </w:r>
    </w:p>
    <w:p w14:paraId="79B596F4" w14:textId="77777777" w:rsidR="00CE3EAC" w:rsidRDefault="00CE3EAC" w:rsidP="000E5FDD">
      <w:pPr>
        <w:numPr>
          <w:ilvl w:val="0"/>
          <w:numId w:val="5"/>
        </w:numPr>
        <w:spacing w:after="0"/>
      </w:pPr>
      <w:r w:rsidRPr="00D62C1D">
        <w:t xml:space="preserve">2 transferable skills connected to each experience </w:t>
      </w:r>
    </w:p>
    <w:p w14:paraId="5EA33FE0" w14:textId="77777777" w:rsidR="00CE3EAC" w:rsidRDefault="00CE3EAC" w:rsidP="000E5FDD">
      <w:pPr>
        <w:spacing w:after="0"/>
        <w:rPr>
          <w:b/>
          <w:bCs/>
        </w:rPr>
      </w:pPr>
    </w:p>
    <w:p w14:paraId="06CD45F8" w14:textId="466CFFEF" w:rsidR="00D62C1D" w:rsidRPr="00D62C1D" w:rsidRDefault="00D62C1D" w:rsidP="000E5FDD">
      <w:pPr>
        <w:spacing w:after="0"/>
        <w:rPr>
          <w:b/>
          <w:bCs/>
        </w:rPr>
      </w:pPr>
      <w:r w:rsidRPr="00D62C1D">
        <w:rPr>
          <w:b/>
          <w:bCs/>
        </w:rPr>
        <w:t>Part 3: Reflection Paper</w:t>
      </w:r>
    </w:p>
    <w:p w14:paraId="0C01FFA8" w14:textId="77777777" w:rsidR="00D62C1D" w:rsidRPr="00D62C1D" w:rsidRDefault="00D62C1D" w:rsidP="000E5FDD">
      <w:pPr>
        <w:spacing w:after="0"/>
      </w:pPr>
      <w:r w:rsidRPr="00D62C1D">
        <w:t>Students will submit a 1–</w:t>
      </w:r>
      <w:proofErr w:type="gramStart"/>
      <w:r w:rsidRPr="00D62C1D">
        <w:t>2 page</w:t>
      </w:r>
      <w:proofErr w:type="gramEnd"/>
      <w:r w:rsidRPr="00D62C1D">
        <w:t xml:space="preserve"> reflection discussing how their experiences have prepared them for future career opportunities.</w:t>
      </w:r>
    </w:p>
    <w:p w14:paraId="43B98B3A" w14:textId="392722BD" w:rsidR="00D62C1D" w:rsidRPr="00D62C1D" w:rsidRDefault="00D62C1D" w:rsidP="000E5FDD">
      <w:pPr>
        <w:spacing w:after="0"/>
        <w:rPr>
          <w:b/>
          <w:bCs/>
        </w:rPr>
      </w:pPr>
      <w:r w:rsidRPr="00D62C1D">
        <w:rPr>
          <w:b/>
          <w:bCs/>
        </w:rPr>
        <w:t>Reflection Questions</w:t>
      </w:r>
    </w:p>
    <w:p w14:paraId="401EF694" w14:textId="77777777" w:rsidR="00D62C1D" w:rsidRPr="00D62C1D" w:rsidRDefault="00D62C1D" w:rsidP="000E5FDD">
      <w:pPr>
        <w:spacing w:after="0"/>
      </w:pPr>
      <w:r w:rsidRPr="00D62C1D">
        <w:t>Students should address:</w:t>
      </w:r>
    </w:p>
    <w:p w14:paraId="7EE662AE" w14:textId="77777777" w:rsidR="00D62C1D" w:rsidRPr="00D62C1D" w:rsidRDefault="00D62C1D" w:rsidP="000E5FDD">
      <w:pPr>
        <w:numPr>
          <w:ilvl w:val="0"/>
          <w:numId w:val="6"/>
        </w:numPr>
        <w:spacing w:after="0"/>
      </w:pPr>
      <w:r w:rsidRPr="00D62C1D">
        <w:t xml:space="preserve">What transferable skills have you developed through your academic experiences? </w:t>
      </w:r>
    </w:p>
    <w:p w14:paraId="6764A206" w14:textId="77777777" w:rsidR="00D62C1D" w:rsidRPr="00D62C1D" w:rsidRDefault="00D62C1D" w:rsidP="000E5FDD">
      <w:pPr>
        <w:numPr>
          <w:ilvl w:val="0"/>
          <w:numId w:val="6"/>
        </w:numPr>
        <w:spacing w:after="0"/>
      </w:pPr>
      <w:r w:rsidRPr="00D62C1D">
        <w:t xml:space="preserve">Which experiences best demonstrate your professional strengths? </w:t>
      </w:r>
    </w:p>
    <w:p w14:paraId="1AA8A0EA" w14:textId="77777777" w:rsidR="00D62C1D" w:rsidRPr="00D62C1D" w:rsidRDefault="00D62C1D" w:rsidP="000E5FDD">
      <w:pPr>
        <w:numPr>
          <w:ilvl w:val="0"/>
          <w:numId w:val="6"/>
        </w:numPr>
        <w:spacing w:after="0"/>
      </w:pPr>
      <w:r w:rsidRPr="00D62C1D">
        <w:t xml:space="preserve">What was most challenging about translating academic experiences into resume language? </w:t>
      </w:r>
    </w:p>
    <w:p w14:paraId="5231F797" w14:textId="77777777" w:rsidR="00D62C1D" w:rsidRPr="00D62C1D" w:rsidRDefault="00D62C1D" w:rsidP="000E5FDD">
      <w:pPr>
        <w:numPr>
          <w:ilvl w:val="0"/>
          <w:numId w:val="6"/>
        </w:numPr>
        <w:spacing w:after="0"/>
      </w:pPr>
      <w:r w:rsidRPr="00D62C1D">
        <w:t xml:space="preserve">How has this assignment changed the way you think about your skills and career readiness? </w:t>
      </w:r>
    </w:p>
    <w:p w14:paraId="61F439BD" w14:textId="77777777" w:rsidR="00D62C1D" w:rsidRPr="00D62C1D" w:rsidRDefault="00D62C1D" w:rsidP="000E5FDD">
      <w:pPr>
        <w:numPr>
          <w:ilvl w:val="0"/>
          <w:numId w:val="6"/>
        </w:numPr>
        <w:spacing w:after="0"/>
      </w:pPr>
      <w:r w:rsidRPr="00D62C1D">
        <w:t xml:space="preserve">What additional skills or experiences would you like to continue developing? </w:t>
      </w:r>
    </w:p>
    <w:p w14:paraId="1ECCDD7E" w14:textId="77777777" w:rsidR="00D62C1D" w:rsidRDefault="00D62C1D" w:rsidP="000E5FDD">
      <w:pPr>
        <w:spacing w:after="0"/>
        <w:rPr>
          <w:b/>
          <w:bCs/>
        </w:rPr>
      </w:pPr>
    </w:p>
    <w:p w14:paraId="7157F85A" w14:textId="0C331582" w:rsidR="00D62C1D" w:rsidRPr="00D62C1D" w:rsidRDefault="00D62C1D" w:rsidP="000E5FDD">
      <w:pPr>
        <w:spacing w:after="0"/>
        <w:rPr>
          <w:b/>
          <w:bCs/>
        </w:rPr>
      </w:pPr>
      <w:r w:rsidRPr="00D62C1D">
        <w:rPr>
          <w:b/>
          <w:bCs/>
        </w:rPr>
        <w:t>Writing Expectations</w:t>
      </w:r>
    </w:p>
    <w:p w14:paraId="56DF75BA" w14:textId="77777777" w:rsidR="00D62C1D" w:rsidRPr="00D62C1D" w:rsidRDefault="00D62C1D" w:rsidP="000E5FDD">
      <w:pPr>
        <w:spacing w:after="0"/>
      </w:pPr>
      <w:r w:rsidRPr="00D62C1D">
        <w:t>Reflections should:</w:t>
      </w:r>
    </w:p>
    <w:p w14:paraId="55B4431A" w14:textId="77777777" w:rsidR="00D62C1D" w:rsidRPr="00D62C1D" w:rsidRDefault="00D62C1D" w:rsidP="000E5FDD">
      <w:pPr>
        <w:numPr>
          <w:ilvl w:val="0"/>
          <w:numId w:val="7"/>
        </w:numPr>
        <w:spacing w:after="0"/>
      </w:pPr>
      <w:r w:rsidRPr="00D62C1D">
        <w:t xml:space="preserve">Be professionally written and organized </w:t>
      </w:r>
    </w:p>
    <w:p w14:paraId="7F7F10D0" w14:textId="77777777" w:rsidR="00D62C1D" w:rsidRPr="00D62C1D" w:rsidRDefault="00D62C1D" w:rsidP="000E5FDD">
      <w:pPr>
        <w:numPr>
          <w:ilvl w:val="0"/>
          <w:numId w:val="7"/>
        </w:numPr>
        <w:spacing w:after="0"/>
      </w:pPr>
      <w:r w:rsidRPr="00D62C1D">
        <w:t xml:space="preserve">Demonstrate thoughtful analysis and self-awareness </w:t>
      </w:r>
    </w:p>
    <w:p w14:paraId="48B4E9A2" w14:textId="77777777" w:rsidR="00D62C1D" w:rsidRPr="00D62C1D" w:rsidRDefault="00D62C1D" w:rsidP="000E5FDD">
      <w:pPr>
        <w:numPr>
          <w:ilvl w:val="0"/>
          <w:numId w:val="7"/>
        </w:numPr>
        <w:spacing w:after="0"/>
      </w:pPr>
      <w:r w:rsidRPr="00D62C1D">
        <w:t xml:space="preserve">Flow cohesively rather than using a question-and-answer format </w:t>
      </w:r>
    </w:p>
    <w:p w14:paraId="5F73BF3F" w14:textId="77777777" w:rsidR="00D62C1D" w:rsidRPr="00D62C1D" w:rsidRDefault="00D62C1D" w:rsidP="000E5FDD">
      <w:pPr>
        <w:numPr>
          <w:ilvl w:val="0"/>
          <w:numId w:val="7"/>
        </w:numPr>
        <w:spacing w:after="0"/>
      </w:pPr>
      <w:r w:rsidRPr="00D62C1D">
        <w:t xml:space="preserve">Include clear examples and connections to career readiness </w:t>
      </w:r>
    </w:p>
    <w:p w14:paraId="2915DF40" w14:textId="77777777" w:rsidR="00D62C1D" w:rsidRPr="00D62C1D" w:rsidRDefault="00D62C1D" w:rsidP="000E5FDD">
      <w:pPr>
        <w:spacing w:after="0"/>
        <w:rPr>
          <w:b/>
          <w:bCs/>
        </w:rPr>
      </w:pPr>
      <w:r w:rsidRPr="00D62C1D">
        <w:rPr>
          <w:b/>
          <w:bCs/>
        </w:rPr>
        <w:t>Submission Requirements</w:t>
      </w:r>
    </w:p>
    <w:p w14:paraId="47226EB2" w14:textId="77777777" w:rsidR="00D62C1D" w:rsidRPr="00D62C1D" w:rsidRDefault="00D62C1D" w:rsidP="000E5FDD">
      <w:pPr>
        <w:spacing w:after="0"/>
      </w:pPr>
      <w:r w:rsidRPr="00D62C1D">
        <w:t>Students must submit:</w:t>
      </w:r>
    </w:p>
    <w:p w14:paraId="0EFD7158" w14:textId="77777777" w:rsidR="00D62C1D" w:rsidRPr="00D62C1D" w:rsidRDefault="00D62C1D" w:rsidP="000E5FDD">
      <w:pPr>
        <w:numPr>
          <w:ilvl w:val="0"/>
          <w:numId w:val="8"/>
        </w:numPr>
        <w:spacing w:after="0"/>
      </w:pPr>
      <w:r w:rsidRPr="00D62C1D">
        <w:t xml:space="preserve">Professional resume </w:t>
      </w:r>
    </w:p>
    <w:p w14:paraId="2BF1E5CE" w14:textId="77777777" w:rsidR="00D62C1D" w:rsidRPr="00D62C1D" w:rsidRDefault="00D62C1D" w:rsidP="000E5FDD">
      <w:pPr>
        <w:numPr>
          <w:ilvl w:val="0"/>
          <w:numId w:val="8"/>
        </w:numPr>
        <w:spacing w:after="0"/>
      </w:pPr>
      <w:r w:rsidRPr="00D62C1D">
        <w:t xml:space="preserve">Completed skills translation worksheet </w:t>
      </w:r>
    </w:p>
    <w:p w14:paraId="7A09E972" w14:textId="77777777" w:rsidR="00D62C1D" w:rsidRPr="00D62C1D" w:rsidRDefault="00D62C1D" w:rsidP="000E5FDD">
      <w:pPr>
        <w:numPr>
          <w:ilvl w:val="0"/>
          <w:numId w:val="8"/>
        </w:numPr>
        <w:spacing w:after="0"/>
      </w:pPr>
      <w:r w:rsidRPr="00D62C1D">
        <w:t xml:space="preserve">Reflection paper </w:t>
      </w:r>
    </w:p>
    <w:p w14:paraId="694DC3E8" w14:textId="77777777" w:rsidR="00D62C1D" w:rsidRPr="00D62C1D" w:rsidRDefault="00D62C1D" w:rsidP="000E5FDD">
      <w:pPr>
        <w:spacing w:after="0"/>
      </w:pPr>
      <w:r w:rsidRPr="00D62C1D">
        <w:t>Accepted file formats:</w:t>
      </w:r>
    </w:p>
    <w:p w14:paraId="6761811B" w14:textId="77777777" w:rsidR="00D62C1D" w:rsidRPr="00D62C1D" w:rsidRDefault="00D62C1D" w:rsidP="000E5FDD">
      <w:pPr>
        <w:numPr>
          <w:ilvl w:val="0"/>
          <w:numId w:val="9"/>
        </w:numPr>
        <w:spacing w:after="0"/>
      </w:pPr>
      <w:r w:rsidRPr="00D62C1D">
        <w:t xml:space="preserve">PDF </w:t>
      </w:r>
    </w:p>
    <w:p w14:paraId="22A2E33E" w14:textId="77777777" w:rsidR="00D62C1D" w:rsidRPr="00D62C1D" w:rsidRDefault="00D62C1D" w:rsidP="000E5FDD">
      <w:pPr>
        <w:numPr>
          <w:ilvl w:val="0"/>
          <w:numId w:val="9"/>
        </w:numPr>
        <w:spacing w:after="0"/>
      </w:pPr>
      <w:r w:rsidRPr="00D62C1D">
        <w:t xml:space="preserve">Word document </w:t>
      </w:r>
    </w:p>
    <w:p w14:paraId="4B1AC15A" w14:textId="77777777" w:rsidR="000E5FDD" w:rsidRDefault="000E5FDD" w:rsidP="000E5FDD">
      <w:pPr>
        <w:spacing w:after="0"/>
        <w:rPr>
          <w:b/>
          <w:bCs/>
        </w:rPr>
      </w:pPr>
    </w:p>
    <w:p w14:paraId="018FB59B" w14:textId="77777777" w:rsidR="00EB203D" w:rsidRDefault="00EB203D" w:rsidP="000E5FDD">
      <w:pPr>
        <w:spacing w:after="0"/>
        <w:rPr>
          <w:b/>
          <w:bCs/>
        </w:rPr>
      </w:pPr>
    </w:p>
    <w:p w14:paraId="299729CC" w14:textId="77777777" w:rsidR="00EB203D" w:rsidRDefault="00EB203D" w:rsidP="000E5FDD">
      <w:pPr>
        <w:spacing w:after="0"/>
        <w:rPr>
          <w:b/>
          <w:bCs/>
        </w:rPr>
      </w:pPr>
    </w:p>
    <w:p w14:paraId="43084DCE" w14:textId="77777777" w:rsidR="00EB203D" w:rsidRDefault="00EB203D" w:rsidP="000E5FDD">
      <w:pPr>
        <w:spacing w:after="0"/>
        <w:rPr>
          <w:b/>
          <w:bCs/>
        </w:rPr>
      </w:pPr>
    </w:p>
    <w:p w14:paraId="2D3035FD" w14:textId="77777777" w:rsidR="00EB203D" w:rsidRDefault="00EB203D" w:rsidP="000E5FDD">
      <w:pPr>
        <w:spacing w:after="0"/>
        <w:rPr>
          <w:b/>
          <w:bCs/>
        </w:rPr>
      </w:pPr>
    </w:p>
    <w:p w14:paraId="7CEB010B" w14:textId="752FF018" w:rsidR="00D62C1D" w:rsidRPr="00D62C1D" w:rsidRDefault="00D62C1D" w:rsidP="000E5FDD">
      <w:pPr>
        <w:spacing w:after="0"/>
        <w:rPr>
          <w:b/>
          <w:bCs/>
        </w:rPr>
      </w:pPr>
      <w:r w:rsidRPr="00D62C1D">
        <w:rPr>
          <w:b/>
          <w:bCs/>
        </w:rPr>
        <w:lastRenderedPageBreak/>
        <w:t>Suggested Evaluation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3"/>
        <w:gridCol w:w="783"/>
      </w:tblGrid>
      <w:tr w:rsidR="00D62C1D" w:rsidRPr="00D62C1D" w14:paraId="58652D63" w14:textId="77777777" w:rsidTr="00D62C1D">
        <w:trPr>
          <w:tblHeader/>
          <w:tblCellSpacing w:w="15" w:type="dxa"/>
        </w:trPr>
        <w:tc>
          <w:tcPr>
            <w:tcW w:w="0" w:type="auto"/>
            <w:vAlign w:val="center"/>
            <w:hideMark/>
          </w:tcPr>
          <w:p w14:paraId="5E93F7BC" w14:textId="77777777" w:rsidR="00D62C1D" w:rsidRPr="00D62C1D" w:rsidRDefault="00D62C1D" w:rsidP="000E5FDD">
            <w:pPr>
              <w:spacing w:after="0"/>
              <w:rPr>
                <w:b/>
                <w:bCs/>
              </w:rPr>
            </w:pPr>
            <w:r w:rsidRPr="00D62C1D">
              <w:rPr>
                <w:b/>
                <w:bCs/>
              </w:rPr>
              <w:t>Criteria</w:t>
            </w:r>
          </w:p>
        </w:tc>
        <w:tc>
          <w:tcPr>
            <w:tcW w:w="0" w:type="auto"/>
            <w:vAlign w:val="center"/>
            <w:hideMark/>
          </w:tcPr>
          <w:p w14:paraId="6D93C122" w14:textId="77777777" w:rsidR="00D62C1D" w:rsidRPr="00D62C1D" w:rsidRDefault="00D62C1D" w:rsidP="000E5FDD">
            <w:pPr>
              <w:spacing w:after="0"/>
              <w:rPr>
                <w:b/>
                <w:bCs/>
              </w:rPr>
            </w:pPr>
            <w:r w:rsidRPr="00D62C1D">
              <w:rPr>
                <w:b/>
                <w:bCs/>
              </w:rPr>
              <w:t>Points</w:t>
            </w:r>
          </w:p>
        </w:tc>
      </w:tr>
      <w:tr w:rsidR="00D62C1D" w:rsidRPr="00D62C1D" w14:paraId="6316E50D" w14:textId="77777777" w:rsidTr="00D62C1D">
        <w:trPr>
          <w:tblCellSpacing w:w="15" w:type="dxa"/>
        </w:trPr>
        <w:tc>
          <w:tcPr>
            <w:tcW w:w="0" w:type="auto"/>
            <w:vAlign w:val="center"/>
            <w:hideMark/>
          </w:tcPr>
          <w:p w14:paraId="3C8B0881" w14:textId="77777777" w:rsidR="00D62C1D" w:rsidRPr="00D62C1D" w:rsidRDefault="00D62C1D" w:rsidP="000E5FDD">
            <w:pPr>
              <w:spacing w:after="0"/>
            </w:pPr>
            <w:r w:rsidRPr="00D62C1D">
              <w:t>Resume organization and professionalism</w:t>
            </w:r>
          </w:p>
        </w:tc>
        <w:tc>
          <w:tcPr>
            <w:tcW w:w="0" w:type="auto"/>
            <w:vAlign w:val="center"/>
            <w:hideMark/>
          </w:tcPr>
          <w:p w14:paraId="3CD21907" w14:textId="77777777" w:rsidR="00D62C1D" w:rsidRPr="00D62C1D" w:rsidRDefault="00D62C1D" w:rsidP="000E5FDD">
            <w:pPr>
              <w:spacing w:after="0"/>
            </w:pPr>
            <w:r w:rsidRPr="00D62C1D">
              <w:t>30</w:t>
            </w:r>
          </w:p>
        </w:tc>
      </w:tr>
      <w:tr w:rsidR="00D62C1D" w:rsidRPr="00D62C1D" w14:paraId="2CF55818" w14:textId="77777777" w:rsidTr="00D62C1D">
        <w:trPr>
          <w:tblCellSpacing w:w="15" w:type="dxa"/>
        </w:trPr>
        <w:tc>
          <w:tcPr>
            <w:tcW w:w="0" w:type="auto"/>
            <w:vAlign w:val="center"/>
            <w:hideMark/>
          </w:tcPr>
          <w:p w14:paraId="005E16D1" w14:textId="77777777" w:rsidR="00D62C1D" w:rsidRPr="00D62C1D" w:rsidRDefault="00D62C1D" w:rsidP="000E5FDD">
            <w:pPr>
              <w:spacing w:after="0"/>
            </w:pPr>
            <w:r w:rsidRPr="00D62C1D">
              <w:t>Effective translation of experiences into skills</w:t>
            </w:r>
          </w:p>
        </w:tc>
        <w:tc>
          <w:tcPr>
            <w:tcW w:w="0" w:type="auto"/>
            <w:vAlign w:val="center"/>
            <w:hideMark/>
          </w:tcPr>
          <w:p w14:paraId="349E0367" w14:textId="77777777" w:rsidR="00D62C1D" w:rsidRPr="00D62C1D" w:rsidRDefault="00D62C1D" w:rsidP="000E5FDD">
            <w:pPr>
              <w:spacing w:after="0"/>
            </w:pPr>
            <w:r w:rsidRPr="00D62C1D">
              <w:t>25</w:t>
            </w:r>
          </w:p>
        </w:tc>
      </w:tr>
      <w:tr w:rsidR="00D62C1D" w:rsidRPr="00D62C1D" w14:paraId="25E2F1CC" w14:textId="77777777" w:rsidTr="00D62C1D">
        <w:trPr>
          <w:tblCellSpacing w:w="15" w:type="dxa"/>
        </w:trPr>
        <w:tc>
          <w:tcPr>
            <w:tcW w:w="0" w:type="auto"/>
            <w:vAlign w:val="center"/>
            <w:hideMark/>
          </w:tcPr>
          <w:p w14:paraId="5B415221" w14:textId="77777777" w:rsidR="00D62C1D" w:rsidRPr="00D62C1D" w:rsidRDefault="00D62C1D" w:rsidP="000E5FDD">
            <w:pPr>
              <w:spacing w:after="0"/>
            </w:pPr>
            <w:r w:rsidRPr="00D62C1D">
              <w:t>Quality and completeness of skills worksheet</w:t>
            </w:r>
          </w:p>
        </w:tc>
        <w:tc>
          <w:tcPr>
            <w:tcW w:w="0" w:type="auto"/>
            <w:vAlign w:val="center"/>
            <w:hideMark/>
          </w:tcPr>
          <w:p w14:paraId="73F8ABC7" w14:textId="77777777" w:rsidR="00D62C1D" w:rsidRPr="00D62C1D" w:rsidRDefault="00D62C1D" w:rsidP="000E5FDD">
            <w:pPr>
              <w:spacing w:after="0"/>
            </w:pPr>
            <w:r w:rsidRPr="00D62C1D">
              <w:t>20</w:t>
            </w:r>
          </w:p>
        </w:tc>
      </w:tr>
      <w:tr w:rsidR="00D62C1D" w:rsidRPr="00D62C1D" w14:paraId="5B6BD5C8" w14:textId="77777777" w:rsidTr="00D62C1D">
        <w:trPr>
          <w:tblCellSpacing w:w="15" w:type="dxa"/>
        </w:trPr>
        <w:tc>
          <w:tcPr>
            <w:tcW w:w="0" w:type="auto"/>
            <w:vAlign w:val="center"/>
            <w:hideMark/>
          </w:tcPr>
          <w:p w14:paraId="0E62E65F" w14:textId="77777777" w:rsidR="00D62C1D" w:rsidRPr="00D62C1D" w:rsidRDefault="00D62C1D" w:rsidP="000E5FDD">
            <w:pPr>
              <w:spacing w:after="0"/>
            </w:pPr>
            <w:r w:rsidRPr="00D62C1D">
              <w:t>Reflection depth and self-analysis</w:t>
            </w:r>
          </w:p>
        </w:tc>
        <w:tc>
          <w:tcPr>
            <w:tcW w:w="0" w:type="auto"/>
            <w:vAlign w:val="center"/>
            <w:hideMark/>
          </w:tcPr>
          <w:p w14:paraId="032C7407" w14:textId="77777777" w:rsidR="00D62C1D" w:rsidRPr="00D62C1D" w:rsidRDefault="00D62C1D" w:rsidP="000E5FDD">
            <w:pPr>
              <w:spacing w:after="0"/>
            </w:pPr>
            <w:r w:rsidRPr="00D62C1D">
              <w:t>15</w:t>
            </w:r>
          </w:p>
        </w:tc>
      </w:tr>
      <w:tr w:rsidR="00D62C1D" w:rsidRPr="00D62C1D" w14:paraId="265A8979" w14:textId="77777777" w:rsidTr="00D62C1D">
        <w:trPr>
          <w:tblCellSpacing w:w="15" w:type="dxa"/>
        </w:trPr>
        <w:tc>
          <w:tcPr>
            <w:tcW w:w="0" w:type="auto"/>
            <w:vAlign w:val="center"/>
            <w:hideMark/>
          </w:tcPr>
          <w:p w14:paraId="52F53E10" w14:textId="77777777" w:rsidR="00D62C1D" w:rsidRPr="00D62C1D" w:rsidRDefault="00D62C1D" w:rsidP="000E5FDD">
            <w:pPr>
              <w:spacing w:after="0"/>
            </w:pPr>
            <w:r w:rsidRPr="00D62C1D">
              <w:t>Grammar, formatting, and writing quality</w:t>
            </w:r>
          </w:p>
        </w:tc>
        <w:tc>
          <w:tcPr>
            <w:tcW w:w="0" w:type="auto"/>
            <w:vAlign w:val="center"/>
            <w:hideMark/>
          </w:tcPr>
          <w:p w14:paraId="255AC594" w14:textId="77777777" w:rsidR="00D62C1D" w:rsidRPr="00D62C1D" w:rsidRDefault="00D62C1D" w:rsidP="000E5FDD">
            <w:pPr>
              <w:spacing w:after="0"/>
            </w:pPr>
            <w:r w:rsidRPr="00D62C1D">
              <w:t>10</w:t>
            </w:r>
          </w:p>
        </w:tc>
      </w:tr>
    </w:tbl>
    <w:p w14:paraId="7A589E1A" w14:textId="77777777" w:rsidR="00D62C1D" w:rsidRPr="00D62C1D" w:rsidRDefault="00D62C1D" w:rsidP="000E5FDD">
      <w:pPr>
        <w:spacing w:after="0"/>
      </w:pPr>
      <w:r w:rsidRPr="00D62C1D">
        <w:rPr>
          <w:b/>
          <w:bCs/>
        </w:rPr>
        <w:t>Total: 100 points</w:t>
      </w:r>
    </w:p>
    <w:p w14:paraId="4EB505BE" w14:textId="481476FB" w:rsidR="00D62C1D" w:rsidRPr="00D62C1D" w:rsidRDefault="00D62C1D" w:rsidP="000E5FDD">
      <w:pPr>
        <w:spacing w:after="0"/>
        <w:rPr>
          <w:b/>
          <w:bCs/>
        </w:rPr>
      </w:pPr>
      <w:r>
        <w:rPr>
          <w:b/>
          <w:bCs/>
        </w:rPr>
        <w:t xml:space="preserve">This assignment aligns with the following </w:t>
      </w:r>
      <w:r w:rsidRPr="00D62C1D">
        <w:rPr>
          <w:b/>
          <w:bCs/>
        </w:rPr>
        <w:t>Career Readiness Competencies</w:t>
      </w:r>
    </w:p>
    <w:p w14:paraId="11AA3194" w14:textId="77777777" w:rsidR="00D62C1D" w:rsidRPr="00D62C1D" w:rsidRDefault="00D62C1D" w:rsidP="000E5FDD">
      <w:pPr>
        <w:numPr>
          <w:ilvl w:val="0"/>
          <w:numId w:val="10"/>
        </w:numPr>
        <w:spacing w:after="0"/>
      </w:pPr>
      <w:r w:rsidRPr="00D62C1D">
        <w:t xml:space="preserve">Professional Communication </w:t>
      </w:r>
    </w:p>
    <w:p w14:paraId="493CAF4A" w14:textId="77777777" w:rsidR="00D62C1D" w:rsidRPr="00D62C1D" w:rsidRDefault="00D62C1D" w:rsidP="000E5FDD">
      <w:pPr>
        <w:numPr>
          <w:ilvl w:val="0"/>
          <w:numId w:val="10"/>
        </w:numPr>
        <w:spacing w:after="0"/>
      </w:pPr>
      <w:r w:rsidRPr="00D62C1D">
        <w:t xml:space="preserve">Career Management </w:t>
      </w:r>
    </w:p>
    <w:p w14:paraId="381D9063" w14:textId="77777777" w:rsidR="00D62C1D" w:rsidRPr="00D62C1D" w:rsidRDefault="00D62C1D" w:rsidP="000E5FDD">
      <w:pPr>
        <w:numPr>
          <w:ilvl w:val="0"/>
          <w:numId w:val="10"/>
        </w:numPr>
        <w:spacing w:after="0"/>
      </w:pPr>
      <w:r w:rsidRPr="00D62C1D">
        <w:t xml:space="preserve">Self-Development </w:t>
      </w:r>
    </w:p>
    <w:p w14:paraId="6138EC05" w14:textId="77777777" w:rsidR="00D62C1D" w:rsidRPr="00D62C1D" w:rsidRDefault="00D62C1D" w:rsidP="000E5FDD">
      <w:pPr>
        <w:numPr>
          <w:ilvl w:val="0"/>
          <w:numId w:val="10"/>
        </w:numPr>
        <w:spacing w:after="0"/>
      </w:pPr>
      <w:r w:rsidRPr="00D62C1D">
        <w:t xml:space="preserve">Critical Thinking </w:t>
      </w:r>
    </w:p>
    <w:p w14:paraId="5FC375A6" w14:textId="77777777" w:rsidR="00D62C1D" w:rsidRPr="00D62C1D" w:rsidRDefault="00D62C1D" w:rsidP="000E5FDD">
      <w:pPr>
        <w:numPr>
          <w:ilvl w:val="0"/>
          <w:numId w:val="10"/>
        </w:numPr>
        <w:spacing w:after="0"/>
      </w:pPr>
      <w:r w:rsidRPr="00D62C1D">
        <w:t xml:space="preserve">Professionalism </w:t>
      </w:r>
    </w:p>
    <w:p w14:paraId="33F1FEEE" w14:textId="77777777" w:rsidR="00D62C1D" w:rsidRDefault="00D62C1D" w:rsidP="000E5FDD">
      <w:pPr>
        <w:spacing w:after="0"/>
        <w:rPr>
          <w:b/>
          <w:bCs/>
        </w:rPr>
      </w:pPr>
    </w:p>
    <w:p w14:paraId="5C3A7518" w14:textId="0FA47A3C" w:rsidR="00D62C1D" w:rsidRPr="00D62C1D" w:rsidRDefault="00D62C1D" w:rsidP="000E5FDD">
      <w:pPr>
        <w:spacing w:after="0"/>
        <w:rPr>
          <w:b/>
          <w:bCs/>
        </w:rPr>
      </w:pPr>
      <w:r w:rsidRPr="00D62C1D">
        <w:rPr>
          <w:b/>
          <w:bCs/>
        </w:rPr>
        <w:t>Faculty Integration Ideas</w:t>
      </w:r>
    </w:p>
    <w:p w14:paraId="49AAEE76" w14:textId="77777777" w:rsidR="00D62C1D" w:rsidRPr="00D62C1D" w:rsidRDefault="00D62C1D" w:rsidP="000E5FDD">
      <w:pPr>
        <w:spacing w:after="0"/>
      </w:pPr>
      <w:r w:rsidRPr="00D62C1D">
        <w:t>This assignment can be integrated into nearly any discipline by connecting course experiences to professional competencies.</w:t>
      </w:r>
    </w:p>
    <w:p w14:paraId="3D8B0F6A" w14:textId="77777777" w:rsidR="00D62C1D" w:rsidRPr="00D62C1D" w:rsidRDefault="00D62C1D" w:rsidP="000E5FDD">
      <w:pPr>
        <w:spacing w:after="0"/>
        <w:rPr>
          <w:b/>
          <w:bCs/>
        </w:rPr>
      </w:pPr>
      <w:r w:rsidRPr="00D62C1D">
        <w:rPr>
          <w:b/>
          <w:bCs/>
        </w:rPr>
        <w:t>Example Connections by Discipline</w:t>
      </w:r>
    </w:p>
    <w:p w14:paraId="1ADB3A97" w14:textId="77777777" w:rsidR="00D62C1D" w:rsidRPr="00D62C1D" w:rsidRDefault="00D62C1D" w:rsidP="000E5FDD">
      <w:pPr>
        <w:spacing w:after="0"/>
        <w:rPr>
          <w:b/>
          <w:bCs/>
        </w:rPr>
      </w:pPr>
      <w:r w:rsidRPr="00D62C1D">
        <w:rPr>
          <w:b/>
          <w:bCs/>
        </w:rPr>
        <w:t>STEM</w:t>
      </w:r>
    </w:p>
    <w:p w14:paraId="6763679A" w14:textId="77777777" w:rsidR="00D62C1D" w:rsidRPr="00D62C1D" w:rsidRDefault="00D62C1D" w:rsidP="000E5FDD">
      <w:pPr>
        <w:numPr>
          <w:ilvl w:val="0"/>
          <w:numId w:val="11"/>
        </w:numPr>
        <w:spacing w:after="0"/>
      </w:pPr>
      <w:r w:rsidRPr="00D62C1D">
        <w:t xml:space="preserve">Lab work → Technical and analytical skills </w:t>
      </w:r>
    </w:p>
    <w:p w14:paraId="6B8A7A5A" w14:textId="77777777" w:rsidR="00D62C1D" w:rsidRPr="00D62C1D" w:rsidRDefault="00D62C1D" w:rsidP="000E5FDD">
      <w:pPr>
        <w:numPr>
          <w:ilvl w:val="0"/>
          <w:numId w:val="11"/>
        </w:numPr>
        <w:spacing w:after="0"/>
      </w:pPr>
      <w:r w:rsidRPr="00D62C1D">
        <w:t xml:space="preserve">Research → Problem-solving and data analysis </w:t>
      </w:r>
    </w:p>
    <w:p w14:paraId="3A84AEC1" w14:textId="77777777" w:rsidR="00D62C1D" w:rsidRPr="00D62C1D" w:rsidRDefault="00D62C1D" w:rsidP="000E5FDD">
      <w:pPr>
        <w:spacing w:after="0"/>
        <w:rPr>
          <w:b/>
          <w:bCs/>
        </w:rPr>
      </w:pPr>
      <w:r w:rsidRPr="00D62C1D">
        <w:rPr>
          <w:b/>
          <w:bCs/>
        </w:rPr>
        <w:t>Humanities &amp; Social Sciences</w:t>
      </w:r>
    </w:p>
    <w:p w14:paraId="0F30F6DC" w14:textId="77777777" w:rsidR="00D62C1D" w:rsidRPr="00D62C1D" w:rsidRDefault="00D62C1D" w:rsidP="000E5FDD">
      <w:pPr>
        <w:numPr>
          <w:ilvl w:val="0"/>
          <w:numId w:val="12"/>
        </w:numPr>
        <w:spacing w:after="0"/>
      </w:pPr>
      <w:r w:rsidRPr="00D62C1D">
        <w:t xml:space="preserve">Writing assignments → Communication and critical thinking </w:t>
      </w:r>
    </w:p>
    <w:p w14:paraId="647B1A1B" w14:textId="77777777" w:rsidR="00D62C1D" w:rsidRPr="00D62C1D" w:rsidRDefault="00D62C1D" w:rsidP="000E5FDD">
      <w:pPr>
        <w:numPr>
          <w:ilvl w:val="0"/>
          <w:numId w:val="12"/>
        </w:numPr>
        <w:spacing w:after="0"/>
      </w:pPr>
      <w:r w:rsidRPr="00D62C1D">
        <w:t xml:space="preserve">Presentations → Public speaking and professional communication </w:t>
      </w:r>
    </w:p>
    <w:p w14:paraId="61A562E3" w14:textId="77777777" w:rsidR="00D62C1D" w:rsidRPr="00D62C1D" w:rsidRDefault="00D62C1D" w:rsidP="000E5FDD">
      <w:pPr>
        <w:spacing w:after="0"/>
        <w:rPr>
          <w:b/>
          <w:bCs/>
        </w:rPr>
      </w:pPr>
      <w:r w:rsidRPr="00D62C1D">
        <w:rPr>
          <w:b/>
          <w:bCs/>
        </w:rPr>
        <w:t>Business</w:t>
      </w:r>
    </w:p>
    <w:p w14:paraId="20CF7994" w14:textId="77777777" w:rsidR="00D62C1D" w:rsidRPr="00D62C1D" w:rsidRDefault="00D62C1D" w:rsidP="000E5FDD">
      <w:pPr>
        <w:numPr>
          <w:ilvl w:val="0"/>
          <w:numId w:val="13"/>
        </w:numPr>
        <w:spacing w:after="0"/>
      </w:pPr>
      <w:r w:rsidRPr="00D62C1D">
        <w:t xml:space="preserve">Case studies → Strategic thinking and teamwork </w:t>
      </w:r>
    </w:p>
    <w:p w14:paraId="5277F7CF" w14:textId="77777777" w:rsidR="00D62C1D" w:rsidRPr="00D62C1D" w:rsidRDefault="00D62C1D" w:rsidP="000E5FDD">
      <w:pPr>
        <w:numPr>
          <w:ilvl w:val="0"/>
          <w:numId w:val="13"/>
        </w:numPr>
        <w:spacing w:after="0"/>
      </w:pPr>
      <w:r w:rsidRPr="00D62C1D">
        <w:t xml:space="preserve">Projects → Leadership and project management </w:t>
      </w:r>
    </w:p>
    <w:p w14:paraId="5F6AA041" w14:textId="77777777" w:rsidR="00D62C1D" w:rsidRPr="00D62C1D" w:rsidRDefault="00D62C1D" w:rsidP="000E5FDD">
      <w:pPr>
        <w:spacing w:after="0"/>
        <w:rPr>
          <w:b/>
          <w:bCs/>
        </w:rPr>
      </w:pPr>
      <w:r w:rsidRPr="00D62C1D">
        <w:rPr>
          <w:b/>
          <w:bCs/>
        </w:rPr>
        <w:t>Arts &amp; Creative Fields</w:t>
      </w:r>
    </w:p>
    <w:p w14:paraId="1892D893" w14:textId="77777777" w:rsidR="00D62C1D" w:rsidRPr="00D62C1D" w:rsidRDefault="00D62C1D" w:rsidP="000E5FDD">
      <w:pPr>
        <w:numPr>
          <w:ilvl w:val="0"/>
          <w:numId w:val="14"/>
        </w:numPr>
        <w:spacing w:after="0"/>
      </w:pPr>
      <w:r w:rsidRPr="00D62C1D">
        <w:t xml:space="preserve">Portfolio work → Creative problem-solving and design communication </w:t>
      </w:r>
    </w:p>
    <w:p w14:paraId="548B35A6" w14:textId="77777777" w:rsidR="00D62C1D" w:rsidRPr="00D62C1D" w:rsidRDefault="00D62C1D" w:rsidP="000E5FDD">
      <w:pPr>
        <w:numPr>
          <w:ilvl w:val="0"/>
          <w:numId w:val="14"/>
        </w:numPr>
        <w:spacing w:after="0"/>
      </w:pPr>
      <w:r w:rsidRPr="00D62C1D">
        <w:t xml:space="preserve">Performances → Professional presentation and adaptability </w:t>
      </w:r>
    </w:p>
    <w:p w14:paraId="60E298CC" w14:textId="77777777" w:rsidR="00D62C1D" w:rsidRDefault="00D62C1D" w:rsidP="000E5FDD">
      <w:pPr>
        <w:spacing w:after="0"/>
        <w:rPr>
          <w:b/>
          <w:bCs/>
        </w:rPr>
      </w:pPr>
    </w:p>
    <w:p w14:paraId="46BBEA7D" w14:textId="4DEEE561" w:rsidR="00D62C1D" w:rsidRPr="00D62C1D" w:rsidRDefault="00D62C1D" w:rsidP="000E5FDD">
      <w:pPr>
        <w:spacing w:after="0"/>
        <w:rPr>
          <w:b/>
          <w:bCs/>
        </w:rPr>
      </w:pPr>
      <w:r w:rsidRPr="00D62C1D">
        <w:rPr>
          <w:b/>
          <w:bCs/>
        </w:rPr>
        <w:t>Optional Faculty Extensions</w:t>
      </w:r>
    </w:p>
    <w:p w14:paraId="321F99A6" w14:textId="77777777" w:rsidR="00D62C1D" w:rsidRPr="00D62C1D" w:rsidRDefault="00D62C1D" w:rsidP="000E5FDD">
      <w:pPr>
        <w:spacing w:after="0"/>
      </w:pPr>
      <w:r w:rsidRPr="00D62C1D">
        <w:t>Faculty may choose to expand this assignment by including:</w:t>
      </w:r>
    </w:p>
    <w:p w14:paraId="01563FCA" w14:textId="77777777" w:rsidR="00D62C1D" w:rsidRPr="00D62C1D" w:rsidRDefault="00D62C1D" w:rsidP="000E5FDD">
      <w:pPr>
        <w:numPr>
          <w:ilvl w:val="0"/>
          <w:numId w:val="15"/>
        </w:numPr>
        <w:spacing w:after="0"/>
      </w:pPr>
      <w:r w:rsidRPr="00D62C1D">
        <w:t xml:space="preserve">Resume peer review workshops </w:t>
      </w:r>
    </w:p>
    <w:p w14:paraId="64D9CAA0" w14:textId="77777777" w:rsidR="00D62C1D" w:rsidRPr="00D62C1D" w:rsidRDefault="00D62C1D" w:rsidP="000E5FDD">
      <w:pPr>
        <w:numPr>
          <w:ilvl w:val="0"/>
          <w:numId w:val="15"/>
        </w:numPr>
        <w:spacing w:after="0"/>
      </w:pPr>
      <w:r w:rsidRPr="00D62C1D">
        <w:t xml:space="preserve">Career center resume critiques </w:t>
      </w:r>
    </w:p>
    <w:p w14:paraId="123F3658" w14:textId="77777777" w:rsidR="00D62C1D" w:rsidRPr="00D62C1D" w:rsidRDefault="00D62C1D" w:rsidP="000E5FDD">
      <w:pPr>
        <w:numPr>
          <w:ilvl w:val="0"/>
          <w:numId w:val="15"/>
        </w:numPr>
        <w:spacing w:after="0"/>
      </w:pPr>
      <w:r w:rsidRPr="00D62C1D">
        <w:lastRenderedPageBreak/>
        <w:t xml:space="preserve">LinkedIn profile development </w:t>
      </w:r>
    </w:p>
    <w:p w14:paraId="1E148139" w14:textId="77777777" w:rsidR="00D62C1D" w:rsidRPr="00D62C1D" w:rsidRDefault="00D62C1D" w:rsidP="000E5FDD">
      <w:pPr>
        <w:numPr>
          <w:ilvl w:val="0"/>
          <w:numId w:val="15"/>
        </w:numPr>
        <w:spacing w:after="0"/>
      </w:pPr>
      <w:r w:rsidRPr="00D62C1D">
        <w:t xml:space="preserve">Mock interviews </w:t>
      </w:r>
    </w:p>
    <w:p w14:paraId="13AE247A" w14:textId="77777777" w:rsidR="00D62C1D" w:rsidRPr="00D62C1D" w:rsidRDefault="00D62C1D" w:rsidP="000E5FDD">
      <w:pPr>
        <w:numPr>
          <w:ilvl w:val="0"/>
          <w:numId w:val="15"/>
        </w:numPr>
        <w:spacing w:after="0"/>
      </w:pPr>
      <w:r w:rsidRPr="00D62C1D">
        <w:t xml:space="preserve">Industry-specific resume customization </w:t>
      </w:r>
    </w:p>
    <w:p w14:paraId="1ABA1BB6" w14:textId="77777777" w:rsidR="00D62C1D" w:rsidRPr="00D62C1D" w:rsidRDefault="00D62C1D" w:rsidP="000E5FDD">
      <w:pPr>
        <w:numPr>
          <w:ilvl w:val="0"/>
          <w:numId w:val="15"/>
        </w:numPr>
        <w:spacing w:after="0"/>
      </w:pPr>
      <w:r w:rsidRPr="00D62C1D">
        <w:t xml:space="preserve">Portfolio integration </w:t>
      </w:r>
    </w:p>
    <w:p w14:paraId="70C5E237" w14:textId="77777777" w:rsidR="00D62C1D" w:rsidRDefault="00D62C1D" w:rsidP="000E5FDD">
      <w:pPr>
        <w:numPr>
          <w:ilvl w:val="0"/>
          <w:numId w:val="15"/>
        </w:numPr>
        <w:spacing w:after="0"/>
      </w:pPr>
      <w:r w:rsidRPr="00D62C1D">
        <w:t>Elevator pitch presentations</w:t>
      </w:r>
    </w:p>
    <w:p w14:paraId="6C74DE47" w14:textId="77777777" w:rsidR="00CE3EAC" w:rsidRDefault="00CE3EAC" w:rsidP="000E5FDD">
      <w:pPr>
        <w:spacing w:after="0"/>
      </w:pPr>
    </w:p>
    <w:p w14:paraId="3AF216FD" w14:textId="33EEB515" w:rsidR="00670CE3" w:rsidRPr="00CE3EAC" w:rsidRDefault="00CE3EAC" w:rsidP="000E5FDD">
      <w:pPr>
        <w:spacing w:after="0"/>
        <w:rPr>
          <w:b/>
          <w:bCs/>
          <w:sz w:val="28"/>
          <w:szCs w:val="28"/>
        </w:rPr>
      </w:pPr>
      <w:r w:rsidRPr="00CE3EAC">
        <w:rPr>
          <w:b/>
          <w:bCs/>
          <w:sz w:val="28"/>
          <w:szCs w:val="28"/>
        </w:rPr>
        <w:t>Skills Translation Worksheet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1"/>
        <w:gridCol w:w="1905"/>
        <w:gridCol w:w="2470"/>
      </w:tblGrid>
      <w:tr w:rsidR="00CE3EAC" w:rsidRPr="00CE3EAC" w14:paraId="7F7CFC97" w14:textId="77777777" w:rsidTr="00CA4B30">
        <w:trPr>
          <w:tblHeader/>
          <w:tblCellSpacing w:w="15" w:type="dxa"/>
        </w:trPr>
        <w:tc>
          <w:tcPr>
            <w:tcW w:w="0" w:type="auto"/>
            <w:vAlign w:val="center"/>
            <w:hideMark/>
          </w:tcPr>
          <w:p w14:paraId="33EB569A" w14:textId="77777777" w:rsidR="00CE3EAC" w:rsidRPr="00CE3EAC" w:rsidRDefault="00CE3EAC" w:rsidP="000E5FDD">
            <w:pPr>
              <w:spacing w:after="0"/>
              <w:rPr>
                <w:b/>
                <w:bCs/>
              </w:rPr>
            </w:pPr>
            <w:r w:rsidRPr="00CE3EAC">
              <w:rPr>
                <w:b/>
                <w:bCs/>
              </w:rPr>
              <w:t>Academic or Campus Experience</w:t>
            </w:r>
          </w:p>
        </w:tc>
        <w:tc>
          <w:tcPr>
            <w:tcW w:w="0" w:type="auto"/>
            <w:vAlign w:val="center"/>
            <w:hideMark/>
          </w:tcPr>
          <w:p w14:paraId="666627BC" w14:textId="77777777" w:rsidR="00CE3EAC" w:rsidRPr="00CE3EAC" w:rsidRDefault="00CE3EAC" w:rsidP="000E5FDD">
            <w:pPr>
              <w:spacing w:after="0"/>
              <w:rPr>
                <w:b/>
                <w:bCs/>
              </w:rPr>
            </w:pPr>
            <w:r w:rsidRPr="00CE3EAC">
              <w:rPr>
                <w:b/>
                <w:bCs/>
              </w:rPr>
              <w:t>Skills Developed</w:t>
            </w:r>
          </w:p>
        </w:tc>
        <w:tc>
          <w:tcPr>
            <w:tcW w:w="0" w:type="auto"/>
            <w:vAlign w:val="center"/>
            <w:hideMark/>
          </w:tcPr>
          <w:p w14:paraId="780F56AC" w14:textId="77777777" w:rsidR="00CE3EAC" w:rsidRPr="00CE3EAC" w:rsidRDefault="00CE3EAC" w:rsidP="000E5FDD">
            <w:pPr>
              <w:spacing w:after="0"/>
              <w:rPr>
                <w:b/>
                <w:bCs/>
              </w:rPr>
            </w:pPr>
            <w:r w:rsidRPr="00CE3EAC">
              <w:rPr>
                <w:b/>
                <w:bCs/>
              </w:rPr>
              <w:t>Workplace Relevance</w:t>
            </w:r>
          </w:p>
        </w:tc>
      </w:tr>
      <w:tr w:rsidR="00CE3EAC" w:rsidRPr="00CE3EAC" w14:paraId="1602B080" w14:textId="77777777" w:rsidTr="00CE3EAC">
        <w:trPr>
          <w:trHeight w:val="680"/>
          <w:tblCellSpacing w:w="15" w:type="dxa"/>
        </w:trPr>
        <w:tc>
          <w:tcPr>
            <w:tcW w:w="0" w:type="auto"/>
            <w:vAlign w:val="center"/>
          </w:tcPr>
          <w:p w14:paraId="78F333A6" w14:textId="7A892502" w:rsidR="00CE3EAC" w:rsidRPr="00CE3EAC" w:rsidRDefault="00CE3EAC" w:rsidP="000E5FDD">
            <w:pPr>
              <w:spacing w:after="0"/>
            </w:pPr>
          </w:p>
        </w:tc>
        <w:tc>
          <w:tcPr>
            <w:tcW w:w="0" w:type="auto"/>
            <w:vAlign w:val="center"/>
          </w:tcPr>
          <w:p w14:paraId="25115ED1" w14:textId="74F8740E" w:rsidR="00CE3EAC" w:rsidRPr="00CE3EAC" w:rsidRDefault="00CE3EAC" w:rsidP="000E5FDD">
            <w:pPr>
              <w:spacing w:after="0"/>
            </w:pPr>
          </w:p>
        </w:tc>
        <w:tc>
          <w:tcPr>
            <w:tcW w:w="0" w:type="auto"/>
            <w:vAlign w:val="center"/>
          </w:tcPr>
          <w:p w14:paraId="266F46FA" w14:textId="7A71A5F4" w:rsidR="00CE3EAC" w:rsidRPr="00CE3EAC" w:rsidRDefault="00CE3EAC" w:rsidP="000E5FDD">
            <w:pPr>
              <w:spacing w:after="0"/>
            </w:pPr>
          </w:p>
        </w:tc>
      </w:tr>
      <w:tr w:rsidR="00CE3EAC" w:rsidRPr="00CE3EAC" w14:paraId="50290351" w14:textId="77777777" w:rsidTr="00CE3EAC">
        <w:trPr>
          <w:trHeight w:val="653"/>
          <w:tblCellSpacing w:w="15" w:type="dxa"/>
        </w:trPr>
        <w:tc>
          <w:tcPr>
            <w:tcW w:w="0" w:type="auto"/>
            <w:vAlign w:val="center"/>
          </w:tcPr>
          <w:p w14:paraId="0039E383" w14:textId="306F0630" w:rsidR="00CE3EAC" w:rsidRPr="00CE3EAC" w:rsidRDefault="00CE3EAC" w:rsidP="000E5FDD">
            <w:pPr>
              <w:spacing w:after="0"/>
            </w:pPr>
          </w:p>
        </w:tc>
        <w:tc>
          <w:tcPr>
            <w:tcW w:w="0" w:type="auto"/>
            <w:vAlign w:val="center"/>
          </w:tcPr>
          <w:p w14:paraId="47D9D73B" w14:textId="78F02958" w:rsidR="00CE3EAC" w:rsidRPr="00CE3EAC" w:rsidRDefault="00CE3EAC" w:rsidP="000E5FDD">
            <w:pPr>
              <w:spacing w:after="0"/>
            </w:pPr>
          </w:p>
        </w:tc>
        <w:tc>
          <w:tcPr>
            <w:tcW w:w="0" w:type="auto"/>
            <w:vAlign w:val="center"/>
          </w:tcPr>
          <w:p w14:paraId="0B22C695" w14:textId="7A5DBB87" w:rsidR="00CE3EAC" w:rsidRPr="00CE3EAC" w:rsidRDefault="00CE3EAC" w:rsidP="000E5FDD">
            <w:pPr>
              <w:spacing w:after="0"/>
            </w:pPr>
          </w:p>
        </w:tc>
      </w:tr>
      <w:tr w:rsidR="00CE3EAC" w:rsidRPr="00CE3EAC" w14:paraId="527023C4" w14:textId="77777777" w:rsidTr="00CE3EAC">
        <w:trPr>
          <w:trHeight w:val="725"/>
          <w:tblCellSpacing w:w="15" w:type="dxa"/>
        </w:trPr>
        <w:tc>
          <w:tcPr>
            <w:tcW w:w="0" w:type="auto"/>
            <w:vAlign w:val="center"/>
          </w:tcPr>
          <w:p w14:paraId="50711550" w14:textId="6ECEC6CB" w:rsidR="00CE3EAC" w:rsidRPr="00CE3EAC" w:rsidRDefault="00CE3EAC" w:rsidP="000E5FDD">
            <w:pPr>
              <w:spacing w:after="0"/>
            </w:pPr>
          </w:p>
        </w:tc>
        <w:tc>
          <w:tcPr>
            <w:tcW w:w="0" w:type="auto"/>
            <w:vAlign w:val="center"/>
          </w:tcPr>
          <w:p w14:paraId="1D4B8491" w14:textId="6081CE28" w:rsidR="00CE3EAC" w:rsidRPr="00CE3EAC" w:rsidRDefault="00CE3EAC" w:rsidP="000E5FDD">
            <w:pPr>
              <w:spacing w:after="0"/>
            </w:pPr>
          </w:p>
        </w:tc>
        <w:tc>
          <w:tcPr>
            <w:tcW w:w="0" w:type="auto"/>
            <w:vAlign w:val="center"/>
          </w:tcPr>
          <w:p w14:paraId="752974BB" w14:textId="2E4D2499" w:rsidR="00CE3EAC" w:rsidRPr="00CE3EAC" w:rsidRDefault="00CE3EAC" w:rsidP="000E5FDD">
            <w:pPr>
              <w:spacing w:after="0"/>
            </w:pPr>
          </w:p>
        </w:tc>
      </w:tr>
      <w:tr w:rsidR="00CE3EAC" w:rsidRPr="00CE3EAC" w14:paraId="7FEBE84F" w14:textId="77777777" w:rsidTr="00CE3EAC">
        <w:trPr>
          <w:trHeight w:val="635"/>
          <w:tblCellSpacing w:w="15" w:type="dxa"/>
        </w:trPr>
        <w:tc>
          <w:tcPr>
            <w:tcW w:w="0" w:type="auto"/>
            <w:vAlign w:val="center"/>
          </w:tcPr>
          <w:p w14:paraId="3318FD88" w14:textId="57EBFD8E" w:rsidR="00CE3EAC" w:rsidRPr="00CE3EAC" w:rsidRDefault="00CE3EAC" w:rsidP="000E5FDD">
            <w:pPr>
              <w:spacing w:after="0"/>
            </w:pPr>
          </w:p>
        </w:tc>
        <w:tc>
          <w:tcPr>
            <w:tcW w:w="0" w:type="auto"/>
            <w:vAlign w:val="center"/>
          </w:tcPr>
          <w:p w14:paraId="60C31063" w14:textId="4E6370D2" w:rsidR="00CE3EAC" w:rsidRPr="00CE3EAC" w:rsidRDefault="00CE3EAC" w:rsidP="000E5FDD">
            <w:pPr>
              <w:spacing w:after="0"/>
            </w:pPr>
          </w:p>
        </w:tc>
        <w:tc>
          <w:tcPr>
            <w:tcW w:w="0" w:type="auto"/>
            <w:vAlign w:val="center"/>
          </w:tcPr>
          <w:p w14:paraId="365898D5" w14:textId="0DAD5A07" w:rsidR="00CE3EAC" w:rsidRPr="00CE3EAC" w:rsidRDefault="00CE3EAC" w:rsidP="000E5FDD">
            <w:pPr>
              <w:spacing w:after="0"/>
            </w:pPr>
          </w:p>
        </w:tc>
      </w:tr>
      <w:tr w:rsidR="00CE3EAC" w:rsidRPr="00CE3EAC" w14:paraId="3ADB435C" w14:textId="77777777" w:rsidTr="00CE3EAC">
        <w:trPr>
          <w:trHeight w:val="653"/>
          <w:tblCellSpacing w:w="15" w:type="dxa"/>
        </w:trPr>
        <w:tc>
          <w:tcPr>
            <w:tcW w:w="0" w:type="auto"/>
            <w:vAlign w:val="center"/>
          </w:tcPr>
          <w:p w14:paraId="183C231A" w14:textId="7376F1E0" w:rsidR="00CE3EAC" w:rsidRPr="00CE3EAC" w:rsidRDefault="00CE3EAC" w:rsidP="000E5FDD">
            <w:pPr>
              <w:spacing w:after="0"/>
            </w:pPr>
          </w:p>
        </w:tc>
        <w:tc>
          <w:tcPr>
            <w:tcW w:w="0" w:type="auto"/>
            <w:vAlign w:val="center"/>
          </w:tcPr>
          <w:p w14:paraId="561B4E6C" w14:textId="108C5A75" w:rsidR="00CE3EAC" w:rsidRPr="00CE3EAC" w:rsidRDefault="00CE3EAC" w:rsidP="000E5FDD">
            <w:pPr>
              <w:spacing w:after="0"/>
            </w:pPr>
          </w:p>
        </w:tc>
        <w:tc>
          <w:tcPr>
            <w:tcW w:w="0" w:type="auto"/>
            <w:vAlign w:val="center"/>
          </w:tcPr>
          <w:p w14:paraId="709C64FD" w14:textId="136B258D" w:rsidR="00CE3EAC" w:rsidRPr="00CE3EAC" w:rsidRDefault="00CE3EAC" w:rsidP="000E5FDD">
            <w:pPr>
              <w:spacing w:after="0"/>
            </w:pPr>
          </w:p>
        </w:tc>
      </w:tr>
      <w:tr w:rsidR="00CE3EAC" w:rsidRPr="00CE3EAC" w14:paraId="40B6E37B" w14:textId="77777777" w:rsidTr="00CE3EAC">
        <w:trPr>
          <w:trHeight w:val="635"/>
          <w:tblCellSpacing w:w="15" w:type="dxa"/>
        </w:trPr>
        <w:tc>
          <w:tcPr>
            <w:tcW w:w="0" w:type="auto"/>
            <w:vAlign w:val="center"/>
          </w:tcPr>
          <w:p w14:paraId="08B3E73C" w14:textId="16D303CA" w:rsidR="00CE3EAC" w:rsidRPr="00CE3EAC" w:rsidRDefault="00CE3EAC" w:rsidP="000E5FDD">
            <w:pPr>
              <w:spacing w:after="0"/>
            </w:pPr>
          </w:p>
        </w:tc>
        <w:tc>
          <w:tcPr>
            <w:tcW w:w="0" w:type="auto"/>
            <w:vAlign w:val="center"/>
          </w:tcPr>
          <w:p w14:paraId="78BA8EDB" w14:textId="277A386A" w:rsidR="00CE3EAC" w:rsidRPr="00CE3EAC" w:rsidRDefault="00CE3EAC" w:rsidP="000E5FDD">
            <w:pPr>
              <w:spacing w:after="0"/>
            </w:pPr>
          </w:p>
        </w:tc>
        <w:tc>
          <w:tcPr>
            <w:tcW w:w="0" w:type="auto"/>
            <w:vAlign w:val="center"/>
          </w:tcPr>
          <w:p w14:paraId="28077241" w14:textId="352A0122" w:rsidR="00CE3EAC" w:rsidRPr="00CE3EAC" w:rsidRDefault="00CE3EAC" w:rsidP="000E5FDD">
            <w:pPr>
              <w:spacing w:after="0"/>
            </w:pPr>
          </w:p>
        </w:tc>
      </w:tr>
      <w:tr w:rsidR="00CE3EAC" w:rsidRPr="00CE3EAC" w14:paraId="0481A6CE" w14:textId="77777777" w:rsidTr="00CE3EAC">
        <w:trPr>
          <w:trHeight w:val="635"/>
          <w:tblCellSpacing w:w="15" w:type="dxa"/>
        </w:trPr>
        <w:tc>
          <w:tcPr>
            <w:tcW w:w="0" w:type="auto"/>
            <w:vAlign w:val="center"/>
          </w:tcPr>
          <w:p w14:paraId="4341C48B" w14:textId="48ABEC87" w:rsidR="00CE3EAC" w:rsidRPr="00CE3EAC" w:rsidRDefault="00CE3EAC" w:rsidP="000E5FDD">
            <w:pPr>
              <w:spacing w:after="0"/>
            </w:pPr>
          </w:p>
        </w:tc>
        <w:tc>
          <w:tcPr>
            <w:tcW w:w="0" w:type="auto"/>
            <w:vAlign w:val="center"/>
          </w:tcPr>
          <w:p w14:paraId="4D1DE0B0" w14:textId="5032D1EA" w:rsidR="00CE3EAC" w:rsidRPr="00CE3EAC" w:rsidRDefault="00CE3EAC" w:rsidP="000E5FDD">
            <w:pPr>
              <w:spacing w:after="0"/>
            </w:pPr>
          </w:p>
        </w:tc>
        <w:tc>
          <w:tcPr>
            <w:tcW w:w="0" w:type="auto"/>
            <w:vAlign w:val="center"/>
          </w:tcPr>
          <w:p w14:paraId="0E4191C3" w14:textId="38452896" w:rsidR="00CE3EAC" w:rsidRPr="00CE3EAC" w:rsidRDefault="00CE3EAC" w:rsidP="000E5FDD">
            <w:pPr>
              <w:spacing w:after="0"/>
            </w:pPr>
          </w:p>
        </w:tc>
      </w:tr>
      <w:tr w:rsidR="00CE3EAC" w:rsidRPr="00CE3EAC" w14:paraId="068C5F1F" w14:textId="77777777" w:rsidTr="00CE3EAC">
        <w:trPr>
          <w:trHeight w:val="635"/>
          <w:tblCellSpacing w:w="15" w:type="dxa"/>
        </w:trPr>
        <w:tc>
          <w:tcPr>
            <w:tcW w:w="0" w:type="auto"/>
            <w:vAlign w:val="center"/>
          </w:tcPr>
          <w:p w14:paraId="7CE8F2D1" w14:textId="244B72CE" w:rsidR="00CE3EAC" w:rsidRPr="00CE3EAC" w:rsidRDefault="00CE3EAC" w:rsidP="000E5FDD">
            <w:pPr>
              <w:spacing w:after="0"/>
            </w:pPr>
          </w:p>
        </w:tc>
        <w:tc>
          <w:tcPr>
            <w:tcW w:w="0" w:type="auto"/>
            <w:vAlign w:val="center"/>
          </w:tcPr>
          <w:p w14:paraId="0FB82ECB" w14:textId="6EED6513" w:rsidR="00CE3EAC" w:rsidRPr="00CE3EAC" w:rsidRDefault="00CE3EAC" w:rsidP="000E5FDD">
            <w:pPr>
              <w:spacing w:after="0"/>
            </w:pPr>
          </w:p>
        </w:tc>
        <w:tc>
          <w:tcPr>
            <w:tcW w:w="0" w:type="auto"/>
            <w:vAlign w:val="center"/>
          </w:tcPr>
          <w:p w14:paraId="27E7E6C2" w14:textId="069DCDD0" w:rsidR="00CE3EAC" w:rsidRPr="00CE3EAC" w:rsidRDefault="00CE3EAC" w:rsidP="000E5FDD">
            <w:pPr>
              <w:spacing w:after="0"/>
            </w:pPr>
          </w:p>
        </w:tc>
      </w:tr>
      <w:tr w:rsidR="00CE3EAC" w:rsidRPr="00CE3EAC" w14:paraId="22C95EE2" w14:textId="77777777" w:rsidTr="00CE3EAC">
        <w:trPr>
          <w:trHeight w:val="653"/>
          <w:tblCellSpacing w:w="15" w:type="dxa"/>
        </w:trPr>
        <w:tc>
          <w:tcPr>
            <w:tcW w:w="0" w:type="auto"/>
            <w:vAlign w:val="center"/>
          </w:tcPr>
          <w:p w14:paraId="5229D60B" w14:textId="26179738" w:rsidR="00CE3EAC" w:rsidRPr="00CE3EAC" w:rsidRDefault="00CE3EAC" w:rsidP="000E5FDD">
            <w:pPr>
              <w:spacing w:after="0"/>
            </w:pPr>
          </w:p>
        </w:tc>
        <w:tc>
          <w:tcPr>
            <w:tcW w:w="0" w:type="auto"/>
            <w:vAlign w:val="center"/>
          </w:tcPr>
          <w:p w14:paraId="2A053D2A" w14:textId="33B44714" w:rsidR="00CE3EAC" w:rsidRPr="00CE3EAC" w:rsidRDefault="00CE3EAC" w:rsidP="000E5FDD">
            <w:pPr>
              <w:spacing w:after="0"/>
            </w:pPr>
          </w:p>
        </w:tc>
        <w:tc>
          <w:tcPr>
            <w:tcW w:w="0" w:type="auto"/>
            <w:vAlign w:val="center"/>
          </w:tcPr>
          <w:p w14:paraId="26082D94" w14:textId="7D8007B3" w:rsidR="00CE3EAC" w:rsidRPr="00CE3EAC" w:rsidRDefault="00CE3EAC" w:rsidP="000E5FDD">
            <w:pPr>
              <w:spacing w:after="0"/>
            </w:pPr>
          </w:p>
        </w:tc>
      </w:tr>
      <w:tr w:rsidR="00CE3EAC" w:rsidRPr="00CE3EAC" w14:paraId="5D0730C1" w14:textId="77777777" w:rsidTr="00CE3EAC">
        <w:trPr>
          <w:trHeight w:val="635"/>
          <w:tblCellSpacing w:w="15" w:type="dxa"/>
        </w:trPr>
        <w:tc>
          <w:tcPr>
            <w:tcW w:w="0" w:type="auto"/>
            <w:vAlign w:val="center"/>
          </w:tcPr>
          <w:p w14:paraId="2249CEF5" w14:textId="5BD3A553" w:rsidR="00CE3EAC" w:rsidRPr="00CE3EAC" w:rsidRDefault="00CE3EAC" w:rsidP="000E5FDD">
            <w:pPr>
              <w:spacing w:after="0"/>
            </w:pPr>
          </w:p>
        </w:tc>
        <w:tc>
          <w:tcPr>
            <w:tcW w:w="0" w:type="auto"/>
            <w:vAlign w:val="center"/>
          </w:tcPr>
          <w:p w14:paraId="04955217" w14:textId="12622FE2" w:rsidR="00CE3EAC" w:rsidRPr="00CE3EAC" w:rsidRDefault="00CE3EAC" w:rsidP="000E5FDD">
            <w:pPr>
              <w:spacing w:after="0"/>
            </w:pPr>
          </w:p>
        </w:tc>
        <w:tc>
          <w:tcPr>
            <w:tcW w:w="0" w:type="auto"/>
            <w:vAlign w:val="center"/>
          </w:tcPr>
          <w:p w14:paraId="6F7B01F6" w14:textId="721107B9" w:rsidR="00CE3EAC" w:rsidRPr="00CE3EAC" w:rsidRDefault="00CE3EAC" w:rsidP="000E5FDD">
            <w:pPr>
              <w:spacing w:after="0"/>
            </w:pPr>
          </w:p>
        </w:tc>
      </w:tr>
    </w:tbl>
    <w:p w14:paraId="4D0780F7" w14:textId="77777777" w:rsidR="00CE3EAC" w:rsidRDefault="00CE3EAC" w:rsidP="000E5FDD">
      <w:pPr>
        <w:spacing w:after="0"/>
      </w:pPr>
    </w:p>
    <w:sectPr w:rsidR="00CE3EAC" w:rsidSect="00EB203D">
      <w:headerReference w:type="first" r:id="rId7"/>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CE66" w14:textId="77777777" w:rsidR="007C73A4" w:rsidRDefault="007C73A4" w:rsidP="00EB203D">
      <w:pPr>
        <w:spacing w:after="0" w:line="240" w:lineRule="auto"/>
      </w:pPr>
      <w:r>
        <w:separator/>
      </w:r>
    </w:p>
  </w:endnote>
  <w:endnote w:type="continuationSeparator" w:id="0">
    <w:p w14:paraId="59E470A9" w14:textId="77777777" w:rsidR="007C73A4" w:rsidRDefault="007C73A4" w:rsidP="00EB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1521" w14:textId="77777777" w:rsidR="007C73A4" w:rsidRDefault="007C73A4" w:rsidP="00EB203D">
      <w:pPr>
        <w:spacing w:after="0" w:line="240" w:lineRule="auto"/>
      </w:pPr>
      <w:r>
        <w:separator/>
      </w:r>
    </w:p>
  </w:footnote>
  <w:footnote w:type="continuationSeparator" w:id="0">
    <w:p w14:paraId="09C446CB" w14:textId="77777777" w:rsidR="007C73A4" w:rsidRDefault="007C73A4" w:rsidP="00EB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BE1A" w14:textId="77777777" w:rsidR="00EB203D" w:rsidRDefault="00EB203D" w:rsidP="00EB203D">
    <w:pPr>
      <w:pStyle w:val="Header"/>
    </w:pPr>
    <w:r>
      <w:t>careerstudio.com</w:t>
    </w:r>
    <w:r>
      <w:tab/>
    </w:r>
    <w:r w:rsidRPr="003E0AFF">
      <w:rPr>
        <w:noProof/>
      </w:rPr>
      <w:drawing>
        <wp:inline distT="0" distB="0" distL="0" distR="0" wp14:anchorId="43BDA9C9" wp14:editId="5E2762A7">
          <wp:extent cx="1553826" cy="1295400"/>
          <wp:effectExtent l="0" t="0" r="8890" b="0"/>
          <wp:docPr id="274004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9380" name=""/>
                  <pic:cNvPicPr/>
                </pic:nvPicPr>
                <pic:blipFill>
                  <a:blip r:embed="rId1"/>
                  <a:stretch>
                    <a:fillRect/>
                  </a:stretch>
                </pic:blipFill>
                <pic:spPr>
                  <a:xfrm>
                    <a:off x="0" y="0"/>
                    <a:ext cx="1569703" cy="1308637"/>
                  </a:xfrm>
                  <a:prstGeom prst="rect">
                    <a:avLst/>
                  </a:prstGeom>
                </pic:spPr>
              </pic:pic>
            </a:graphicData>
          </a:graphic>
        </wp:inline>
      </w:drawing>
    </w:r>
    <w:r>
      <w:ptab w:relativeTo="margin" w:alignment="right" w:leader="none"/>
    </w:r>
    <w:r>
      <w:t>aggiecareers@nmsu.edu</w:t>
    </w:r>
  </w:p>
  <w:p w14:paraId="342A3730" w14:textId="77777777" w:rsidR="00EB203D" w:rsidRDefault="00EB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1B7"/>
    <w:multiLevelType w:val="multilevel"/>
    <w:tmpl w:val="C864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A76E6"/>
    <w:multiLevelType w:val="multilevel"/>
    <w:tmpl w:val="471A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C6D16"/>
    <w:multiLevelType w:val="multilevel"/>
    <w:tmpl w:val="5C20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81406"/>
    <w:multiLevelType w:val="multilevel"/>
    <w:tmpl w:val="BB3A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035B7"/>
    <w:multiLevelType w:val="multilevel"/>
    <w:tmpl w:val="F1AC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96275"/>
    <w:multiLevelType w:val="multilevel"/>
    <w:tmpl w:val="D676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A65A5"/>
    <w:multiLevelType w:val="multilevel"/>
    <w:tmpl w:val="6222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E20E6"/>
    <w:multiLevelType w:val="multilevel"/>
    <w:tmpl w:val="94DA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15858"/>
    <w:multiLevelType w:val="multilevel"/>
    <w:tmpl w:val="E950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310D8"/>
    <w:multiLevelType w:val="multilevel"/>
    <w:tmpl w:val="C1C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8094B"/>
    <w:multiLevelType w:val="multilevel"/>
    <w:tmpl w:val="4E44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B654F"/>
    <w:multiLevelType w:val="multilevel"/>
    <w:tmpl w:val="A8B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C7908"/>
    <w:multiLevelType w:val="multilevel"/>
    <w:tmpl w:val="CFD0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93539"/>
    <w:multiLevelType w:val="multilevel"/>
    <w:tmpl w:val="29FA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E11C4"/>
    <w:multiLevelType w:val="multilevel"/>
    <w:tmpl w:val="6D34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27775">
    <w:abstractNumId w:val="11"/>
  </w:num>
  <w:num w:numId="2" w16cid:durableId="1951012068">
    <w:abstractNumId w:val="8"/>
  </w:num>
  <w:num w:numId="3" w16cid:durableId="1684015609">
    <w:abstractNumId w:val="4"/>
  </w:num>
  <w:num w:numId="4" w16cid:durableId="557128961">
    <w:abstractNumId w:val="7"/>
  </w:num>
  <w:num w:numId="5" w16cid:durableId="206652153">
    <w:abstractNumId w:val="0"/>
  </w:num>
  <w:num w:numId="6" w16cid:durableId="371926233">
    <w:abstractNumId w:val="2"/>
  </w:num>
  <w:num w:numId="7" w16cid:durableId="1785422502">
    <w:abstractNumId w:val="10"/>
  </w:num>
  <w:num w:numId="8" w16cid:durableId="78407674">
    <w:abstractNumId w:val="6"/>
  </w:num>
  <w:num w:numId="9" w16cid:durableId="310597758">
    <w:abstractNumId w:val="5"/>
  </w:num>
  <w:num w:numId="10" w16cid:durableId="1762214806">
    <w:abstractNumId w:val="3"/>
  </w:num>
  <w:num w:numId="11" w16cid:durableId="1087772068">
    <w:abstractNumId w:val="1"/>
  </w:num>
  <w:num w:numId="12" w16cid:durableId="112947316">
    <w:abstractNumId w:val="14"/>
  </w:num>
  <w:num w:numId="13" w16cid:durableId="179272767">
    <w:abstractNumId w:val="12"/>
  </w:num>
  <w:num w:numId="14" w16cid:durableId="1490824307">
    <w:abstractNumId w:val="9"/>
  </w:num>
  <w:num w:numId="15" w16cid:durableId="997731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1D"/>
    <w:rsid w:val="000E5FDD"/>
    <w:rsid w:val="00313A9A"/>
    <w:rsid w:val="00670CE3"/>
    <w:rsid w:val="007C73A4"/>
    <w:rsid w:val="008134A8"/>
    <w:rsid w:val="00A10D5B"/>
    <w:rsid w:val="00CE3EAC"/>
    <w:rsid w:val="00D62C1D"/>
    <w:rsid w:val="00D87BB0"/>
    <w:rsid w:val="00EB203D"/>
    <w:rsid w:val="00FF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06042"/>
  <w15:chartTrackingRefBased/>
  <w15:docId w15:val="{A6E09170-80A0-466C-BD41-3B942CE2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1D"/>
    <w:rPr>
      <w:rFonts w:eastAsiaTheme="majorEastAsia" w:cstheme="majorBidi"/>
      <w:color w:val="272727" w:themeColor="text1" w:themeTint="D8"/>
    </w:rPr>
  </w:style>
  <w:style w:type="paragraph" w:styleId="Title">
    <w:name w:val="Title"/>
    <w:basedOn w:val="Normal"/>
    <w:next w:val="Normal"/>
    <w:link w:val="TitleChar"/>
    <w:uiPriority w:val="10"/>
    <w:qFormat/>
    <w:rsid w:val="00D62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1D"/>
    <w:pPr>
      <w:spacing w:before="160"/>
      <w:jc w:val="center"/>
    </w:pPr>
    <w:rPr>
      <w:i/>
      <w:iCs/>
      <w:color w:val="404040" w:themeColor="text1" w:themeTint="BF"/>
    </w:rPr>
  </w:style>
  <w:style w:type="character" w:customStyle="1" w:styleId="QuoteChar">
    <w:name w:val="Quote Char"/>
    <w:basedOn w:val="DefaultParagraphFont"/>
    <w:link w:val="Quote"/>
    <w:uiPriority w:val="29"/>
    <w:rsid w:val="00D62C1D"/>
    <w:rPr>
      <w:i/>
      <w:iCs/>
      <w:color w:val="404040" w:themeColor="text1" w:themeTint="BF"/>
    </w:rPr>
  </w:style>
  <w:style w:type="paragraph" w:styleId="ListParagraph">
    <w:name w:val="List Paragraph"/>
    <w:basedOn w:val="Normal"/>
    <w:uiPriority w:val="34"/>
    <w:qFormat/>
    <w:rsid w:val="00D62C1D"/>
    <w:pPr>
      <w:ind w:left="720"/>
      <w:contextualSpacing/>
    </w:pPr>
  </w:style>
  <w:style w:type="character" w:styleId="IntenseEmphasis">
    <w:name w:val="Intense Emphasis"/>
    <w:basedOn w:val="DefaultParagraphFont"/>
    <w:uiPriority w:val="21"/>
    <w:qFormat/>
    <w:rsid w:val="00D62C1D"/>
    <w:rPr>
      <w:i/>
      <w:iCs/>
      <w:color w:val="0F4761" w:themeColor="accent1" w:themeShade="BF"/>
    </w:rPr>
  </w:style>
  <w:style w:type="paragraph" w:styleId="IntenseQuote">
    <w:name w:val="Intense Quote"/>
    <w:basedOn w:val="Normal"/>
    <w:next w:val="Normal"/>
    <w:link w:val="IntenseQuoteChar"/>
    <w:uiPriority w:val="30"/>
    <w:qFormat/>
    <w:rsid w:val="00D6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C1D"/>
    <w:rPr>
      <w:i/>
      <w:iCs/>
      <w:color w:val="0F4761" w:themeColor="accent1" w:themeShade="BF"/>
    </w:rPr>
  </w:style>
  <w:style w:type="character" w:styleId="IntenseReference">
    <w:name w:val="Intense Reference"/>
    <w:basedOn w:val="DefaultParagraphFont"/>
    <w:uiPriority w:val="32"/>
    <w:qFormat/>
    <w:rsid w:val="00D62C1D"/>
    <w:rPr>
      <w:b/>
      <w:bCs/>
      <w:smallCaps/>
      <w:color w:val="0F4761" w:themeColor="accent1" w:themeShade="BF"/>
      <w:spacing w:val="5"/>
    </w:rPr>
  </w:style>
  <w:style w:type="paragraph" w:styleId="Header">
    <w:name w:val="header"/>
    <w:basedOn w:val="Normal"/>
    <w:link w:val="HeaderChar"/>
    <w:uiPriority w:val="99"/>
    <w:unhideWhenUsed/>
    <w:rsid w:val="00EB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3D"/>
  </w:style>
  <w:style w:type="paragraph" w:styleId="Footer">
    <w:name w:val="footer"/>
    <w:basedOn w:val="Normal"/>
    <w:link w:val="FooterChar"/>
    <w:uiPriority w:val="99"/>
    <w:unhideWhenUsed/>
    <w:rsid w:val="00EB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Leyba</dc:creator>
  <cp:keywords/>
  <dc:description/>
  <cp:lastModifiedBy>Trish Leyba</cp:lastModifiedBy>
  <cp:revision>3</cp:revision>
  <dcterms:created xsi:type="dcterms:W3CDTF">2026-05-12T22:31:00Z</dcterms:created>
  <dcterms:modified xsi:type="dcterms:W3CDTF">2026-06-04T23:21:00Z</dcterms:modified>
</cp:coreProperties>
</file>